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6F213E" w:rsidRDefault="00BF331B" w:rsidP="00131E4E">
      <w:pPr>
        <w:pStyle w:val="p2"/>
        <w:spacing w:before="0" w:beforeAutospacing="0" w:after="0" w:afterAutospacing="0"/>
        <w:jc w:val="center"/>
        <w:rPr>
          <w:b/>
          <w:bCs/>
          <w:color w:val="000000"/>
          <w:sz w:val="28"/>
          <w:szCs w:val="20"/>
        </w:rPr>
      </w:pPr>
      <w:bookmarkStart w:id="0" w:name="_GoBack"/>
      <w:bookmarkEnd w:id="0"/>
      <w:r w:rsidRPr="006F213E">
        <w:rPr>
          <w:b/>
          <w:bCs/>
          <w:color w:val="000000"/>
          <w:sz w:val="28"/>
          <w:szCs w:val="20"/>
        </w:rPr>
        <w:t>OGŁOSZENIE O UDZIELANYM ZAMÓWIENIU</w:t>
      </w:r>
    </w:p>
    <w:p w:rsidR="00BF331B" w:rsidRPr="006F213E" w:rsidRDefault="00BF331B" w:rsidP="00131E4E">
      <w:pPr>
        <w:pStyle w:val="Zwykytekst"/>
        <w:tabs>
          <w:tab w:val="left" w:pos="142"/>
        </w:tabs>
        <w:jc w:val="center"/>
        <w:rPr>
          <w:rFonts w:ascii="Times New Roman" w:hAnsi="Times New Roman"/>
          <w:sz w:val="24"/>
          <w:szCs w:val="24"/>
        </w:rPr>
      </w:pPr>
      <w:r w:rsidRPr="006F213E">
        <w:rPr>
          <w:rFonts w:ascii="Times New Roman" w:hAnsi="Times New Roman"/>
          <w:b/>
        </w:rPr>
        <w:t xml:space="preserve">Znak sprawy: </w:t>
      </w:r>
      <w:r w:rsidR="00C43882" w:rsidRPr="006F213E">
        <w:rPr>
          <w:rFonts w:ascii="Times New Roman" w:hAnsi="Times New Roman"/>
          <w:b/>
        </w:rPr>
        <w:t>NA/O/164/2019</w:t>
      </w:r>
      <w:r w:rsidRPr="006F213E">
        <w:rPr>
          <w:rFonts w:ascii="Times New Roman" w:hAnsi="Times New Roman"/>
          <w:b/>
          <w:lang w:val="pl-PL"/>
        </w:rPr>
        <w:t xml:space="preserve"> </w:t>
      </w:r>
      <w:r w:rsidR="00C43882" w:rsidRPr="006F213E">
        <w:rPr>
          <w:rFonts w:ascii="Times New Roman" w:hAnsi="Times New Roman"/>
          <w:lang w:val="pl-PL"/>
        </w:rPr>
        <w:t>Rzeszów</w:t>
      </w:r>
      <w:r w:rsidRPr="006F213E">
        <w:rPr>
          <w:rFonts w:ascii="Times New Roman" w:hAnsi="Times New Roman"/>
        </w:rPr>
        <w:t xml:space="preserve">, </w:t>
      </w:r>
      <w:r w:rsidR="00C43882" w:rsidRPr="006F213E">
        <w:rPr>
          <w:rFonts w:ascii="Times New Roman" w:hAnsi="Times New Roman"/>
        </w:rPr>
        <w:t>2019-05-20</w:t>
      </w:r>
    </w:p>
    <w:p w:rsidR="00BF331B" w:rsidRPr="006F213E" w:rsidRDefault="00BF331B" w:rsidP="00BF331B">
      <w:pPr>
        <w:pStyle w:val="Nagwek"/>
        <w:tabs>
          <w:tab w:val="right" w:pos="7371"/>
        </w:tabs>
        <w:rPr>
          <w:b/>
          <w:bCs/>
          <w:color w:val="FF0000"/>
          <w:sz w:val="16"/>
          <w:szCs w:val="16"/>
        </w:rPr>
      </w:pPr>
    </w:p>
    <w:p w:rsidR="00BF331B" w:rsidRPr="008A69CB" w:rsidRDefault="00BF331B" w:rsidP="00BF331B">
      <w:pPr>
        <w:tabs>
          <w:tab w:val="center" w:pos="4536"/>
          <w:tab w:val="right" w:pos="7371"/>
          <w:tab w:val="right" w:pos="9072"/>
        </w:tabs>
        <w:jc w:val="both"/>
        <w:rPr>
          <w:sz w:val="20"/>
          <w:szCs w:val="20"/>
        </w:rPr>
      </w:pPr>
      <w:r w:rsidRPr="008A69CB">
        <w:rPr>
          <w:sz w:val="20"/>
          <w:szCs w:val="20"/>
        </w:rPr>
        <w:t xml:space="preserve">Podstawa prawna ogłoszenia: art. 4 pkt. 8a </w:t>
      </w:r>
      <w:r w:rsidR="0063457F" w:rsidRPr="008A69CB">
        <w:rPr>
          <w:bCs/>
          <w:sz w:val="20"/>
          <w:szCs w:val="20"/>
        </w:rPr>
        <w:t xml:space="preserve">ustawy z dnia </w:t>
      </w:r>
      <w:r w:rsidR="0063457F" w:rsidRPr="008A69CB">
        <w:rPr>
          <w:sz w:val="20"/>
          <w:szCs w:val="20"/>
        </w:rPr>
        <w:t xml:space="preserve">29 stycznia 2004 roku Prawo zamówień publicznych </w:t>
      </w:r>
      <w:r w:rsidR="00C43882" w:rsidRPr="008A69CB">
        <w:rPr>
          <w:sz w:val="20"/>
          <w:szCs w:val="20"/>
        </w:rPr>
        <w:t>(t.j. Dz. U. z  2018 r. poz. 1986)</w:t>
      </w:r>
      <w:r w:rsidR="0063457F" w:rsidRPr="008A69CB">
        <w:rPr>
          <w:sz w:val="20"/>
          <w:szCs w:val="20"/>
        </w:rPr>
        <w:t xml:space="preserve"> </w:t>
      </w:r>
      <w:r w:rsidRPr="008A69CB">
        <w:rPr>
          <w:sz w:val="20"/>
          <w:szCs w:val="20"/>
        </w:rPr>
        <w:t xml:space="preserve">w związku z art. 30a ustawy z dnia 30 kwietnia 2010 r. o zasadach finansowania nauki (Dz. U. Nr 96, poz. 615, z późn. zm.). </w:t>
      </w:r>
    </w:p>
    <w:p w:rsidR="00BF331B" w:rsidRPr="006F213E"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6F213E"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6F213E" w:rsidRDefault="00BF331B" w:rsidP="00AE7290">
            <w:pPr>
              <w:pStyle w:val="p5"/>
              <w:spacing w:before="0" w:beforeAutospacing="0" w:after="0" w:afterAutospacing="0"/>
              <w:rPr>
                <w:b/>
                <w:bCs/>
                <w:color w:val="000000"/>
              </w:rPr>
            </w:pPr>
            <w:r w:rsidRPr="006F213E">
              <w:rPr>
                <w:b/>
                <w:bCs/>
                <w:color w:val="000000"/>
              </w:rPr>
              <w:t>I. ZAMAWIAJĄCY</w:t>
            </w:r>
          </w:p>
          <w:p w:rsidR="00BF331B" w:rsidRPr="006F213E" w:rsidRDefault="00BF331B" w:rsidP="00AE7290">
            <w:pPr>
              <w:pStyle w:val="Tekstpodstawowy"/>
              <w:spacing w:before="120"/>
              <w:rPr>
                <w:lang w:val="pl-PL" w:eastAsia="pl-PL"/>
              </w:rPr>
            </w:pPr>
            <w:r w:rsidRPr="006F213E">
              <w:rPr>
                <w:lang w:val="pl-PL" w:eastAsia="pl-PL"/>
              </w:rPr>
              <w:t>Politechnika Rzeszowska im. I. Łukasiewicza</w:t>
            </w:r>
          </w:p>
          <w:p w:rsidR="00BF331B" w:rsidRPr="006F213E" w:rsidRDefault="00BF331B" w:rsidP="00AE7290">
            <w:pPr>
              <w:pStyle w:val="Tekstpodstawowy"/>
              <w:spacing w:before="120"/>
              <w:rPr>
                <w:lang w:val="pl-PL" w:eastAsia="pl-PL"/>
              </w:rPr>
            </w:pPr>
            <w:r w:rsidRPr="006F213E">
              <w:rPr>
                <w:lang w:val="pl-PL" w:eastAsia="pl-PL"/>
              </w:rPr>
              <w:t>al. Powstańców Warszawy 12</w:t>
            </w:r>
          </w:p>
          <w:p w:rsidR="00BF331B" w:rsidRPr="006F213E" w:rsidRDefault="00BF331B" w:rsidP="00AE7290">
            <w:pPr>
              <w:pStyle w:val="Tekstpodstawowy"/>
              <w:spacing w:before="120"/>
              <w:rPr>
                <w:lang w:val="pl-PL" w:eastAsia="pl-PL"/>
              </w:rPr>
            </w:pPr>
            <w:r w:rsidRPr="006F213E">
              <w:rPr>
                <w:lang w:val="pl-PL" w:eastAsia="pl-PL"/>
              </w:rPr>
              <w:t xml:space="preserve">35-959 Rzeszów </w:t>
            </w:r>
          </w:p>
          <w:p w:rsidR="00BF331B" w:rsidRPr="006F213E" w:rsidRDefault="00BF331B" w:rsidP="00AE7290">
            <w:pPr>
              <w:pStyle w:val="Tekstpodstawowy"/>
              <w:spacing w:before="120"/>
              <w:rPr>
                <w:lang w:val="pl-PL" w:eastAsia="pl-PL"/>
              </w:rPr>
            </w:pPr>
            <w:r w:rsidRPr="006F213E">
              <w:rPr>
                <w:lang w:val="pl-PL" w:eastAsia="pl-PL"/>
              </w:rPr>
              <w:t>NIP: 813-026-69-99</w:t>
            </w:r>
          </w:p>
        </w:tc>
      </w:tr>
    </w:tbl>
    <w:p w:rsidR="00BF331B" w:rsidRPr="006F213E" w:rsidRDefault="00BF331B" w:rsidP="00BF331B">
      <w:pPr>
        <w:spacing w:line="360" w:lineRule="auto"/>
        <w:rPr>
          <w:b/>
        </w:rPr>
      </w:pPr>
      <w:r w:rsidRPr="006F213E">
        <w:rPr>
          <w:b/>
        </w:rPr>
        <w:t xml:space="preserve">Osoba prowadząca postępowanie: </w:t>
      </w:r>
    </w:p>
    <w:p w:rsidR="00281641" w:rsidRPr="006F213E" w:rsidRDefault="00C43882" w:rsidP="00131E4E">
      <w:pPr>
        <w:spacing w:line="360" w:lineRule="auto"/>
        <w:jc w:val="both"/>
        <w:rPr>
          <w:b/>
        </w:rPr>
      </w:pPr>
      <w:r w:rsidRPr="006F213E">
        <w:rPr>
          <w:sz w:val="22"/>
          <w:szCs w:val="22"/>
          <w:lang w:val="de-DE"/>
        </w:rPr>
        <w:t>mgr Magdalena Salamon</w:t>
      </w:r>
      <w:r w:rsidR="00281641" w:rsidRPr="006F213E">
        <w:rPr>
          <w:sz w:val="22"/>
          <w:szCs w:val="22"/>
          <w:lang w:val="de-DE"/>
        </w:rPr>
        <w:t xml:space="preserve"> -  tel. </w:t>
      </w:r>
      <w:r w:rsidRPr="006F213E">
        <w:rPr>
          <w:sz w:val="22"/>
          <w:szCs w:val="22"/>
          <w:lang w:val="de-DE"/>
        </w:rPr>
        <w:t>(17) 8653636</w:t>
      </w:r>
      <w:r w:rsidR="00281641" w:rsidRPr="006F213E">
        <w:rPr>
          <w:sz w:val="22"/>
          <w:szCs w:val="22"/>
          <w:lang w:val="en-US"/>
        </w:rPr>
        <w:t xml:space="preserve"> e-mail </w:t>
      </w:r>
      <w:r w:rsidRPr="006F213E">
        <w:rPr>
          <w:sz w:val="22"/>
          <w:szCs w:val="22"/>
          <w:lang w:val="en-US"/>
        </w:rPr>
        <w:t>msalamon@prz.edu.pl</w:t>
      </w:r>
    </w:p>
    <w:p w:rsidR="00281641" w:rsidRPr="006F213E" w:rsidRDefault="00281641" w:rsidP="008A69CB">
      <w:pPr>
        <w:pStyle w:val="Nagwek1"/>
        <w:spacing w:before="0" w:after="0"/>
        <w:rPr>
          <w:rFonts w:ascii="Times New Roman" w:hAnsi="Times New Roman"/>
          <w:sz w:val="24"/>
          <w:szCs w:val="24"/>
        </w:rPr>
      </w:pPr>
      <w:r w:rsidRPr="006F213E">
        <w:rPr>
          <w:rFonts w:ascii="Times New Roman" w:hAnsi="Times New Roman"/>
          <w:sz w:val="24"/>
          <w:szCs w:val="24"/>
        </w:rPr>
        <w:t>Uzasadnienie zastosowania art. 4.</w:t>
      </w:r>
      <w:r w:rsidR="006F213E">
        <w:rPr>
          <w:rFonts w:ascii="Times New Roman" w:hAnsi="Times New Roman"/>
          <w:sz w:val="24"/>
          <w:szCs w:val="24"/>
        </w:rPr>
        <w:t xml:space="preserve">d ust 1 pkt 1 </w:t>
      </w:r>
      <w:r w:rsidRPr="006F213E">
        <w:rPr>
          <w:rFonts w:ascii="Times New Roman" w:hAnsi="Times New Roman"/>
          <w:sz w:val="24"/>
          <w:szCs w:val="24"/>
        </w:rPr>
        <w:t xml:space="preserve"> PZP </w:t>
      </w:r>
    </w:p>
    <w:p w:rsidR="00281641" w:rsidRPr="006F213E" w:rsidRDefault="00281641" w:rsidP="00131E4E">
      <w:pPr>
        <w:pStyle w:val="Nagwek1"/>
        <w:spacing w:before="0" w:after="0"/>
        <w:jc w:val="both"/>
        <w:rPr>
          <w:rFonts w:ascii="Times New Roman" w:hAnsi="Times New Roman"/>
          <w:b w:val="0"/>
          <w:sz w:val="24"/>
          <w:szCs w:val="24"/>
        </w:rPr>
      </w:pPr>
      <w:r w:rsidRPr="006F213E">
        <w:rPr>
          <w:rFonts w:ascii="Times New Roman" w:hAnsi="Times New Roman"/>
          <w:b w:val="0"/>
          <w:sz w:val="24"/>
          <w:szCs w:val="24"/>
        </w:rPr>
        <w:t>Pr</w:t>
      </w:r>
      <w:r w:rsidR="006F213E">
        <w:rPr>
          <w:rFonts w:ascii="Times New Roman" w:hAnsi="Times New Roman"/>
          <w:b w:val="0"/>
          <w:sz w:val="24"/>
          <w:szCs w:val="24"/>
        </w:rPr>
        <w:t>zedmiotem zamówienia są dostawy</w:t>
      </w:r>
      <w:r w:rsidRPr="006F213E">
        <w:rPr>
          <w:rFonts w:ascii="Times New Roman" w:hAnsi="Times New Roman"/>
          <w:b w:val="0"/>
          <w:sz w:val="24"/>
          <w:szCs w:val="24"/>
        </w:rPr>
        <w:t xml:space="preserve"> służące wyłącznie do celów prac badawczych, eksperymentalnych, naukowych lub rozwojowych. </w:t>
      </w:r>
    </w:p>
    <w:p w:rsidR="00281641" w:rsidRPr="008A69CB" w:rsidRDefault="00281641" w:rsidP="00131E4E">
      <w:pPr>
        <w:pStyle w:val="p15"/>
        <w:spacing w:before="120" w:beforeAutospacing="0" w:after="0" w:afterAutospacing="0"/>
        <w:jc w:val="both"/>
        <w:rPr>
          <w:b/>
        </w:rPr>
      </w:pPr>
      <w:r w:rsidRPr="006F213E">
        <w:rPr>
          <w:b/>
        </w:rPr>
        <w:t>Nie służą prowadzeniu przez zamawiającego produkcji seryjnej, mającej na celu osiągnięcie rentowności rynkowej lub pokryciu kosztów badań lub rozwoju.</w:t>
      </w:r>
    </w:p>
    <w:p w:rsidR="00281641" w:rsidRPr="006F213E" w:rsidRDefault="00BF331B" w:rsidP="00281641">
      <w:pPr>
        <w:pStyle w:val="p15"/>
        <w:spacing w:before="120" w:beforeAutospacing="0" w:after="0" w:afterAutospacing="0"/>
        <w:rPr>
          <w:b/>
          <w:bCs/>
          <w:color w:val="000000"/>
        </w:rPr>
      </w:pPr>
      <w:r w:rsidRPr="006F213E">
        <w:rPr>
          <w:b/>
          <w:bCs/>
          <w:color w:val="000000"/>
        </w:rPr>
        <w:t>II. OPIS PRZEDMIOTU ZAMÓWIENIA</w:t>
      </w:r>
    </w:p>
    <w:p w:rsidR="00281641" w:rsidRPr="008A69CB" w:rsidRDefault="00281641" w:rsidP="00BF331B">
      <w:pPr>
        <w:spacing w:line="360" w:lineRule="auto"/>
        <w:rPr>
          <w:b/>
          <w:sz w:val="16"/>
          <w:szCs w:val="16"/>
        </w:rPr>
      </w:pPr>
    </w:p>
    <w:p w:rsidR="00BF331B" w:rsidRPr="006F213E"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6F213E">
        <w:rPr>
          <w:rFonts w:ascii="Times New Roman" w:hAnsi="Times New Roman"/>
          <w:sz w:val="24"/>
        </w:rPr>
        <w:t xml:space="preserve">Zamawiający dopuszcza składanie ofert częściowych i częściowy wybór ofert, gdzie część (zadanie) stanowi: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072"/>
      </w:tblGrid>
      <w:tr w:rsidR="00BF331B" w:rsidRPr="006F213E" w:rsidTr="00131E4E">
        <w:tc>
          <w:tcPr>
            <w:tcW w:w="1346" w:type="dxa"/>
            <w:shd w:val="clear" w:color="auto" w:fill="F3F3F3"/>
            <w:vAlign w:val="center"/>
          </w:tcPr>
          <w:p w:rsidR="00BF331B" w:rsidRPr="006F213E"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6F213E">
              <w:rPr>
                <w:rFonts w:ascii="Times New Roman" w:hAnsi="Times New Roman"/>
                <w:b/>
                <w:sz w:val="20"/>
              </w:rPr>
              <w:t>Zadanie częściowe nr</w:t>
            </w:r>
          </w:p>
        </w:tc>
        <w:tc>
          <w:tcPr>
            <w:tcW w:w="9072" w:type="dxa"/>
            <w:shd w:val="clear" w:color="auto" w:fill="F3F3F3"/>
            <w:vAlign w:val="center"/>
          </w:tcPr>
          <w:p w:rsidR="00BF331B" w:rsidRPr="006F213E"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6F213E">
              <w:rPr>
                <w:rFonts w:ascii="Times New Roman" w:hAnsi="Times New Roman"/>
                <w:b/>
                <w:sz w:val="20"/>
              </w:rPr>
              <w:t>Opis</w:t>
            </w:r>
          </w:p>
        </w:tc>
      </w:tr>
      <w:tr w:rsidR="00C43882" w:rsidRPr="006F213E" w:rsidTr="00131E4E">
        <w:tc>
          <w:tcPr>
            <w:tcW w:w="1346" w:type="dxa"/>
            <w:vAlign w:val="center"/>
          </w:tcPr>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b/>
                <w:sz w:val="24"/>
                <w:szCs w:val="24"/>
              </w:rPr>
              <w:t>1</w:t>
            </w:r>
          </w:p>
        </w:tc>
        <w:tc>
          <w:tcPr>
            <w:tcW w:w="9072" w:type="dxa"/>
          </w:tcPr>
          <w:p w:rsidR="00131E4E" w:rsidRDefault="00B375C1" w:rsidP="00F2400B">
            <w:pPr>
              <w:spacing w:after="120"/>
              <w:jc w:val="both"/>
              <w:rPr>
                <w:rFonts w:ascii="Tahoma" w:hAnsi="Tahoma" w:cs="Tahoma"/>
                <w:color w:val="272727"/>
                <w:sz w:val="18"/>
                <w:szCs w:val="18"/>
              </w:rPr>
            </w:pPr>
            <w:r>
              <w:rPr>
                <w:noProof/>
              </w:rPr>
              <w:drawing>
                <wp:inline distT="0" distB="0" distL="0" distR="0">
                  <wp:extent cx="5781675" cy="723900"/>
                  <wp:effectExtent l="0" t="0" r="9525" b="0"/>
                  <wp:docPr id="3" name="Obraz 1"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zki POI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1675" cy="723900"/>
                          </a:xfrm>
                          <a:prstGeom prst="rect">
                            <a:avLst/>
                          </a:prstGeom>
                          <a:noFill/>
                          <a:ln>
                            <a:noFill/>
                          </a:ln>
                        </pic:spPr>
                      </pic:pic>
                    </a:graphicData>
                  </a:graphic>
                </wp:inline>
              </w:drawing>
            </w:r>
          </w:p>
          <w:p w:rsidR="00131E4E" w:rsidRDefault="00131E4E" w:rsidP="00F2400B">
            <w:pPr>
              <w:spacing w:after="120"/>
              <w:jc w:val="both"/>
              <w:rPr>
                <w:b/>
              </w:rPr>
            </w:pPr>
            <w:r>
              <w:rPr>
                <w:rFonts w:ascii="Tahoma" w:hAnsi="Tahoma" w:cs="Tahoma"/>
                <w:color w:val="272727"/>
                <w:sz w:val="18"/>
                <w:szCs w:val="18"/>
              </w:rPr>
              <w:t>POIR.RU.18.001, Koszty Operacyjne - regiony słabiej rozwinięte - Materiały formierskie i filtry metalu</w:t>
            </w:r>
          </w:p>
          <w:p w:rsidR="00C43882" w:rsidRPr="006F213E" w:rsidRDefault="00C43882" w:rsidP="00F2400B">
            <w:pPr>
              <w:spacing w:after="120"/>
              <w:jc w:val="both"/>
            </w:pPr>
            <w:r w:rsidRPr="006F213E">
              <w:rPr>
                <w:b/>
              </w:rPr>
              <w:t>Temat</w:t>
            </w:r>
            <w:r w:rsidRPr="006F213E">
              <w:t>: Dostawa spoiwa formierskiego</w:t>
            </w:r>
          </w:p>
          <w:p w:rsidR="00C43882" w:rsidRPr="006F213E" w:rsidRDefault="00C43882" w:rsidP="00F2400B">
            <w:pPr>
              <w:spacing w:after="120"/>
              <w:jc w:val="both"/>
            </w:pPr>
            <w:r w:rsidRPr="006F213E">
              <w:rPr>
                <w:b/>
              </w:rPr>
              <w:t>Wspólny Słownik Zamówień</w:t>
            </w:r>
            <w:r w:rsidRPr="006F213E">
              <w:t>:</w:t>
            </w:r>
            <w:r w:rsidRPr="006F213E">
              <w:rPr>
                <w:b/>
              </w:rPr>
              <w:t xml:space="preserve"> </w:t>
            </w:r>
            <w:r w:rsidRPr="006F213E">
              <w:t xml:space="preserve">24957100-8 - Gotowe spoiwa do form odlewniczych lub rdzeni </w:t>
            </w:r>
          </w:p>
          <w:p w:rsidR="00C43882" w:rsidRPr="006F213E" w:rsidRDefault="00C43882" w:rsidP="00F2400B">
            <w:pPr>
              <w:spacing w:after="120"/>
              <w:jc w:val="both"/>
            </w:pPr>
            <w:r w:rsidRPr="006F213E">
              <w:rPr>
                <w:b/>
              </w:rPr>
              <w:t>Opis</w:t>
            </w:r>
            <w:r w:rsidRPr="006F213E">
              <w:t xml:space="preserve">: </w:t>
            </w:r>
          </w:p>
          <w:p w:rsidR="00C43882" w:rsidRPr="006F213E" w:rsidRDefault="00C43882" w:rsidP="00F2400B">
            <w:pPr>
              <w:spacing w:after="120"/>
              <w:jc w:val="both"/>
            </w:pPr>
            <w:r w:rsidRPr="006F213E">
              <w:t>Dostawa s</w:t>
            </w:r>
            <w:r w:rsidR="006F213E">
              <w:t>poiwa formierskiego Ludox AM 30</w:t>
            </w:r>
            <w:r w:rsidRPr="006F213E">
              <w:t xml:space="preserve"> lub równoważne- 250 kg (beczka)</w:t>
            </w:r>
          </w:p>
          <w:p w:rsidR="00C43882" w:rsidRPr="006F213E" w:rsidRDefault="00C43882" w:rsidP="00F2400B">
            <w:pPr>
              <w:spacing w:after="120"/>
              <w:jc w:val="both"/>
            </w:pPr>
            <w:r w:rsidRPr="006F213E">
              <w:t>- wodorozcieńczalne spoiwo na bazie krzemionki koloidalnej do wytwarzania systemów formierskich z osnowami z topionych proszków elektrokorundowych i mulitowych</w:t>
            </w:r>
          </w:p>
          <w:p w:rsidR="00C43882" w:rsidRPr="006F213E" w:rsidRDefault="00C43882" w:rsidP="00F2400B">
            <w:pPr>
              <w:spacing w:after="120"/>
              <w:jc w:val="both"/>
            </w:pPr>
            <w:r w:rsidRPr="006F213E">
              <w:t>- zawartość krzemionki koloidalnej 28-32% wag</w:t>
            </w:r>
          </w:p>
          <w:p w:rsidR="00C43882" w:rsidRPr="006F213E" w:rsidRDefault="00C43882" w:rsidP="00F2400B">
            <w:pPr>
              <w:spacing w:after="120"/>
              <w:jc w:val="both"/>
            </w:pPr>
            <w:r w:rsidRPr="006F213E">
              <w:t>- wielkość cząstek amorficznej krzemionki koloidalnej 12-18nm</w:t>
            </w:r>
          </w:p>
          <w:p w:rsidR="00C43882" w:rsidRPr="006F213E" w:rsidRDefault="00C43882" w:rsidP="00F2400B">
            <w:pPr>
              <w:spacing w:after="120"/>
              <w:jc w:val="both"/>
            </w:pPr>
            <w:r w:rsidRPr="006F213E">
              <w:t>- ciężar właściwy (gęstość) w temperaturze pokojowej 1,10-1,25g/cm3</w:t>
            </w:r>
          </w:p>
          <w:p w:rsidR="00C43882" w:rsidRPr="006F213E" w:rsidRDefault="00C43882" w:rsidP="00F2400B">
            <w:pPr>
              <w:spacing w:after="120"/>
              <w:jc w:val="both"/>
            </w:pPr>
            <w:r w:rsidRPr="006F213E">
              <w:lastRenderedPageBreak/>
              <w:t>- odczyn – zasadowy pH 8,0-9,5</w:t>
            </w:r>
          </w:p>
          <w:p w:rsidR="00C43882" w:rsidRPr="006F213E" w:rsidRDefault="00C43882" w:rsidP="00F2400B">
            <w:pPr>
              <w:spacing w:after="120"/>
              <w:jc w:val="both"/>
            </w:pPr>
            <w:r w:rsidRPr="006F213E">
              <w:t>- lepkość w temperaturze pokojowej - &lt;30cPs</w:t>
            </w:r>
          </w:p>
          <w:p w:rsidR="00C43882" w:rsidRPr="006F213E" w:rsidRDefault="00C43882" w:rsidP="00F2400B">
            <w:pPr>
              <w:spacing w:after="120"/>
              <w:jc w:val="both"/>
            </w:pPr>
            <w:r w:rsidRPr="006F213E">
              <w:t>- wymagany atest (certyfikat) właściwości fizyko-chemicznych</w:t>
            </w:r>
          </w:p>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b/>
                <w:sz w:val="24"/>
                <w:szCs w:val="24"/>
              </w:rPr>
              <w:t>Zamawiający nie dopuszcza składania ofert wariantowych</w:t>
            </w:r>
            <w:r w:rsidRPr="006F213E">
              <w:rPr>
                <w:rFonts w:ascii="Times New Roman" w:hAnsi="Times New Roman"/>
                <w:sz w:val="24"/>
                <w:szCs w:val="24"/>
              </w:rPr>
              <w:t>.</w:t>
            </w:r>
            <w:r w:rsidRPr="006F213E">
              <w:rPr>
                <w:rFonts w:ascii="Times New Roman" w:hAnsi="Times New Roman"/>
                <w:b/>
                <w:sz w:val="24"/>
                <w:szCs w:val="24"/>
              </w:rPr>
              <w:t xml:space="preserve"> </w:t>
            </w:r>
          </w:p>
        </w:tc>
      </w:tr>
      <w:tr w:rsidR="00C43882" w:rsidRPr="006F213E" w:rsidTr="00131E4E">
        <w:tc>
          <w:tcPr>
            <w:tcW w:w="1346" w:type="dxa"/>
            <w:vAlign w:val="center"/>
          </w:tcPr>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b/>
                <w:sz w:val="24"/>
                <w:szCs w:val="24"/>
              </w:rPr>
              <w:lastRenderedPageBreak/>
              <w:t>2</w:t>
            </w:r>
          </w:p>
        </w:tc>
        <w:tc>
          <w:tcPr>
            <w:tcW w:w="9072" w:type="dxa"/>
          </w:tcPr>
          <w:p w:rsidR="00C43882" w:rsidRPr="006F213E" w:rsidRDefault="00C43882" w:rsidP="00F2400B">
            <w:pPr>
              <w:spacing w:after="120"/>
              <w:jc w:val="both"/>
            </w:pPr>
            <w:r w:rsidRPr="006F213E">
              <w:rPr>
                <w:b/>
              </w:rPr>
              <w:t>Temat</w:t>
            </w:r>
            <w:r w:rsidRPr="006F213E">
              <w:t>: Dostawa elementów eksploatacyjnych do  urządzenia EB-PVD</w:t>
            </w:r>
          </w:p>
          <w:p w:rsidR="00C43882" w:rsidRPr="006F213E" w:rsidRDefault="00C43882" w:rsidP="00F2400B">
            <w:pPr>
              <w:spacing w:after="120"/>
              <w:jc w:val="both"/>
            </w:pPr>
            <w:r w:rsidRPr="006F213E">
              <w:rPr>
                <w:b/>
              </w:rPr>
              <w:t>Wspólny Słownik Zamówień</w:t>
            </w:r>
            <w:r w:rsidRPr="006F213E">
              <w:t>:</w:t>
            </w:r>
            <w:r w:rsidRPr="006F213E">
              <w:rPr>
                <w:b/>
              </w:rPr>
              <w:t xml:space="preserve"> </w:t>
            </w:r>
            <w:r w:rsidRPr="006F213E">
              <w:t xml:space="preserve">39722100-0 - Części pieców </w:t>
            </w:r>
          </w:p>
          <w:p w:rsidR="00C43882" w:rsidRPr="006F213E" w:rsidRDefault="00C43882" w:rsidP="00F2400B">
            <w:pPr>
              <w:spacing w:after="120"/>
              <w:jc w:val="both"/>
            </w:pPr>
            <w:r w:rsidRPr="006F213E">
              <w:rPr>
                <w:b/>
              </w:rPr>
              <w:t>Opis</w:t>
            </w:r>
            <w:r w:rsidRPr="006F213E">
              <w:t xml:space="preserve">: </w:t>
            </w:r>
          </w:p>
          <w:p w:rsidR="00C43882" w:rsidRPr="006F213E" w:rsidRDefault="00C43882" w:rsidP="00F2400B">
            <w:pPr>
              <w:spacing w:after="120"/>
              <w:jc w:val="both"/>
            </w:pPr>
            <w:r w:rsidRPr="006F213E">
              <w:t>Przedmiotem zamówienia są elementy eksploatacyjne urządzenia do otrzymywania powłokowych barier cieplnych metodą topienia wiązką elektronów zgodnie z załącznikiem nr 2.</w:t>
            </w:r>
          </w:p>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b/>
                <w:sz w:val="24"/>
                <w:szCs w:val="24"/>
              </w:rPr>
              <w:t>Zamawiający nie dopuszcza składania ofert wariantowych</w:t>
            </w:r>
            <w:r w:rsidRPr="006F213E">
              <w:rPr>
                <w:rFonts w:ascii="Times New Roman" w:hAnsi="Times New Roman"/>
                <w:sz w:val="24"/>
                <w:szCs w:val="24"/>
              </w:rPr>
              <w:t>.</w:t>
            </w:r>
            <w:r w:rsidRPr="006F213E">
              <w:rPr>
                <w:rFonts w:ascii="Times New Roman" w:hAnsi="Times New Roman"/>
                <w:b/>
                <w:sz w:val="24"/>
                <w:szCs w:val="24"/>
              </w:rPr>
              <w:t xml:space="preserve"> </w:t>
            </w:r>
          </w:p>
        </w:tc>
      </w:tr>
    </w:tbl>
    <w:p w:rsidR="00BF331B" w:rsidRDefault="00BF331B" w:rsidP="002A58E7">
      <w:pPr>
        <w:numPr>
          <w:ilvl w:val="0"/>
          <w:numId w:val="22"/>
        </w:numPr>
        <w:spacing w:after="120"/>
        <w:jc w:val="both"/>
      </w:pPr>
      <w:r w:rsidRPr="006F213E">
        <w:t>Części nie mogą być dzielone przez wykonawców, oferty nie zawierające pełnego zakresu przedmiotu zamówienia określonego w zadaniu częściowym zostaną odrzucone.</w:t>
      </w:r>
    </w:p>
    <w:p w:rsidR="002A58E7" w:rsidRPr="002A58E7" w:rsidRDefault="002A58E7" w:rsidP="002A58E7">
      <w:pPr>
        <w:pStyle w:val="Nagwek1"/>
        <w:numPr>
          <w:ilvl w:val="0"/>
          <w:numId w:val="23"/>
        </w:numPr>
        <w:spacing w:before="0" w:after="0"/>
        <w:ind w:left="431" w:hanging="431"/>
        <w:jc w:val="both"/>
        <w:rPr>
          <w:rFonts w:ascii="Times New Roman" w:hAnsi="Times New Roman"/>
          <w:b w:val="0"/>
          <w:iCs/>
          <w:color w:val="000000"/>
          <w:sz w:val="24"/>
          <w:szCs w:val="24"/>
        </w:rPr>
      </w:pPr>
      <w:r w:rsidRPr="00101A3B">
        <w:rPr>
          <w:rFonts w:ascii="Times New Roman" w:hAnsi="Times New Roman"/>
          <w:b w:val="0"/>
          <w:iCs/>
          <w:color w:val="000000"/>
          <w:sz w:val="24"/>
          <w:szCs w:val="24"/>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2A58E7" w:rsidRDefault="00AC7FA3" w:rsidP="00BF331B">
      <w:pPr>
        <w:spacing w:after="120"/>
        <w:jc w:val="both"/>
        <w:rPr>
          <w:sz w:val="16"/>
          <w:szCs w:val="16"/>
        </w:rPr>
      </w:pPr>
    </w:p>
    <w:p w:rsidR="00AC7FA3" w:rsidRPr="006F213E" w:rsidRDefault="00AC7FA3" w:rsidP="00AC7FA3">
      <w:pPr>
        <w:spacing w:before="120" w:after="120"/>
        <w:rPr>
          <w:b/>
          <w:bCs/>
          <w:color w:val="000000"/>
        </w:rPr>
      </w:pPr>
      <w:r w:rsidRPr="006F213E">
        <w:rPr>
          <w:b/>
          <w:bCs/>
          <w:color w:val="000000"/>
        </w:rPr>
        <w:t>III. TERMIN REALIZACJI</w:t>
      </w:r>
    </w:p>
    <w:tbl>
      <w:tblPr>
        <w:tblW w:w="8640" w:type="dxa"/>
        <w:tblInd w:w="648" w:type="dxa"/>
        <w:tblLook w:val="01E0" w:firstRow="1" w:lastRow="1" w:firstColumn="1" w:lastColumn="1" w:noHBand="0" w:noVBand="0"/>
      </w:tblPr>
      <w:tblGrid>
        <w:gridCol w:w="8640"/>
      </w:tblGrid>
      <w:tr w:rsidR="006A7578" w:rsidRPr="006F213E" w:rsidTr="006A7578">
        <w:tc>
          <w:tcPr>
            <w:tcW w:w="8640" w:type="dxa"/>
          </w:tcPr>
          <w:p w:rsidR="006A7578" w:rsidRPr="006A7578" w:rsidRDefault="006A7578" w:rsidP="006B6E35">
            <w:pPr>
              <w:pStyle w:val="Tekstpodstawowy"/>
              <w:rPr>
                <w:b/>
                <w:lang w:val="pl-PL"/>
              </w:rPr>
            </w:pPr>
            <w:r>
              <w:rPr>
                <w:b/>
                <w:lang w:val="pl-PL"/>
              </w:rPr>
              <w:t xml:space="preserve">14 dni </w:t>
            </w:r>
            <w:r w:rsidRPr="006F213E">
              <w:rPr>
                <w:b/>
              </w:rPr>
              <w:t>od daty udzielenia zamówienia</w:t>
            </w:r>
            <w:r w:rsidRPr="006F213E">
              <w:t xml:space="preserve"> – dla zadania częściowego: </w:t>
            </w:r>
            <w:r>
              <w:rPr>
                <w:lang w:val="pl-PL"/>
              </w:rPr>
              <w:t>1</w:t>
            </w:r>
          </w:p>
          <w:p w:rsidR="006A7578" w:rsidRPr="006F213E" w:rsidRDefault="006A7578" w:rsidP="006B6E35">
            <w:pPr>
              <w:pStyle w:val="Tekstpodstawowy"/>
            </w:pPr>
            <w:r w:rsidRPr="006F213E">
              <w:rPr>
                <w:b/>
              </w:rPr>
              <w:t>1 miesiąc od daty udzielenia zamówienia</w:t>
            </w:r>
            <w:r w:rsidRPr="006F213E">
              <w:t xml:space="preserve"> – dla zadania częściowego: 2</w:t>
            </w:r>
          </w:p>
        </w:tc>
      </w:tr>
    </w:tbl>
    <w:p w:rsidR="00BF331B" w:rsidRPr="006F213E" w:rsidRDefault="00BF331B" w:rsidP="00BF331B">
      <w:pPr>
        <w:spacing w:line="360" w:lineRule="auto"/>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1"/>
      </w:tblGrid>
      <w:tr w:rsidR="00BF331B" w:rsidRPr="006F213E"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6F213E" w:rsidRDefault="00BF331B" w:rsidP="00AE7290">
            <w:pPr>
              <w:spacing w:before="120"/>
              <w:rPr>
                <w:b/>
                <w:bCs/>
                <w:color w:val="000000"/>
              </w:rPr>
            </w:pPr>
            <w:r w:rsidRPr="006F213E">
              <w:rPr>
                <w:b/>
                <w:bCs/>
                <w:color w:val="000000"/>
              </w:rPr>
              <w:t>IV. OPIS SPOSOBU PRZYGOTOWANIA OFERTY</w:t>
            </w:r>
          </w:p>
          <w:p w:rsidR="002A58E7" w:rsidRDefault="002A58E7" w:rsidP="002A58E7">
            <w:pPr>
              <w:tabs>
                <w:tab w:val="num" w:pos="0"/>
              </w:tabs>
              <w:spacing w:before="60" w:after="120"/>
              <w:jc w:val="both"/>
              <w:outlineLvl w:val="1"/>
              <w:rPr>
                <w:b/>
                <w:bCs/>
                <w:iCs/>
                <w:sz w:val="28"/>
                <w:szCs w:val="28"/>
                <w:u w:val="single"/>
                <w:lang w:val="x-none" w:eastAsia="x-none"/>
              </w:rPr>
            </w:pPr>
            <w:r>
              <w:rPr>
                <w:b/>
                <w:bCs/>
                <w:iCs/>
                <w:sz w:val="28"/>
                <w:szCs w:val="28"/>
                <w:u w:val="single"/>
                <w:lang w:val="x-none" w:eastAsia="x-none"/>
              </w:rPr>
              <w:t>1. Oferta musi być sporządzona według wzoru formularza oferty stanowiącego załącznik nr 1 do niniejszego ogłoszenia.</w:t>
            </w:r>
          </w:p>
          <w:p w:rsidR="004268EA" w:rsidRPr="00874CC0" w:rsidRDefault="002A58E7" w:rsidP="00874CC0">
            <w:pPr>
              <w:spacing w:before="120"/>
              <w:jc w:val="both"/>
              <w:rPr>
                <w:b/>
                <w:bCs/>
                <w:color w:val="000000"/>
                <w:u w:val="single"/>
              </w:rPr>
            </w:pPr>
            <w:r>
              <w:rPr>
                <w:b/>
                <w:bCs/>
                <w:color w:val="000000"/>
                <w:u w:val="single"/>
              </w:rPr>
              <w:t>2. Do oferty należy dołączyć szczegółową wycenę zawierającą ceny jednostkowe brutto za poszczególne pozycje składające się na całość zadania częściowego wraz z informacjami o nazwie producenta oraz numerami katalogowymi oferowanych produktów.</w:t>
            </w:r>
          </w:p>
          <w:p w:rsidR="00874CC0" w:rsidRDefault="00874CC0" w:rsidP="00874CC0">
            <w:pPr>
              <w:jc w:val="both"/>
              <w:rPr>
                <w:b/>
              </w:rPr>
            </w:pPr>
            <w:r>
              <w:rPr>
                <w:b/>
                <w:bCs/>
                <w:color w:val="000000"/>
              </w:rPr>
              <w:lastRenderedPageBreak/>
              <w:t xml:space="preserve">3 Do oferty należy dołączyć </w:t>
            </w:r>
            <w:r>
              <w:rPr>
                <w:b/>
                <w:color w:val="000000"/>
              </w:rPr>
              <w:t>aktualny odpis z właściwego rejestru lub z centralnej ewidencji i informacji o działalności gospodarczej.</w:t>
            </w:r>
            <w:r>
              <w:rPr>
                <w:b/>
              </w:rPr>
              <w:t xml:space="preserve"> </w:t>
            </w:r>
          </w:p>
          <w:p w:rsidR="00874CC0" w:rsidRDefault="00874CC0" w:rsidP="00874CC0">
            <w:pPr>
              <w:spacing w:before="60" w:after="120"/>
              <w:jc w:val="both"/>
              <w:outlineLvl w:val="1"/>
              <w:rPr>
                <w:b/>
                <w:bCs/>
                <w:iCs/>
                <w:u w:val="single"/>
                <w:lang w:val="x-none" w:eastAsia="x-none"/>
              </w:rPr>
            </w:pPr>
            <w:r>
              <w:rPr>
                <w:b/>
                <w:color w:val="000000"/>
                <w:u w:val="single"/>
              </w:rPr>
              <w:t xml:space="preserve">W przypadku podmiotów zagranicznych: </w:t>
            </w:r>
          </w:p>
          <w:p w:rsidR="00874CC0" w:rsidRDefault="00874CC0" w:rsidP="00874CC0">
            <w:pPr>
              <w:spacing w:before="120"/>
              <w:jc w:val="both"/>
              <w:rPr>
                <w:b/>
                <w:color w:val="000000"/>
              </w:rPr>
            </w:pPr>
            <w:r>
              <w:rPr>
                <w:b/>
                <w:color w:val="000000"/>
              </w:rPr>
              <w:t>Do oferty należy dołączyć dokument potwierdzający, że nie otwarto jego likwidacji ani nie ogłoszono upadłości</w:t>
            </w:r>
          </w:p>
          <w:p w:rsidR="00874CC0" w:rsidRDefault="00874CC0" w:rsidP="00874CC0">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4. Wykonawca może złożyć tylko jedną ofertę.</w:t>
            </w:r>
          </w:p>
          <w:p w:rsidR="00874CC0" w:rsidRDefault="00874CC0" w:rsidP="00874CC0">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5.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 xml:space="preserve">ci niniejszego ogłoszenia </w:t>
            </w:r>
          </w:p>
          <w:p w:rsidR="00874CC0" w:rsidRDefault="00874CC0" w:rsidP="00874CC0">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6. Zamawiający nie przewiduje zwrotu kosztów udziału w postępowaniu.</w:t>
            </w:r>
          </w:p>
          <w:p w:rsidR="00874CC0" w:rsidRDefault="00874CC0" w:rsidP="00874CC0">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rPr>
              <w:t>7. Oferta wraz ze stanowiącymi jej integralną część załącznikami musi być sporządzona przez Wykonawcę ściśle według postanowień niniejszego ogłoszenia</w:t>
            </w:r>
          </w:p>
          <w:p w:rsidR="00874CC0" w:rsidRPr="00E43FF8" w:rsidRDefault="00874CC0" w:rsidP="00874CC0">
            <w:pPr>
              <w:pStyle w:val="Nagwek2"/>
              <w:tabs>
                <w:tab w:val="num" w:pos="680"/>
              </w:tabs>
              <w:spacing w:before="0" w:after="0"/>
              <w:ind w:left="680" w:hanging="680"/>
              <w:jc w:val="both"/>
              <w:rPr>
                <w:rFonts w:ascii="Times New Roman" w:hAnsi="Times New Roman"/>
                <w:b w:val="0"/>
                <w:i w:val="0"/>
                <w:sz w:val="24"/>
                <w:szCs w:val="24"/>
                <w:u w:val="single"/>
              </w:rPr>
            </w:pPr>
            <w:r>
              <w:rPr>
                <w:rFonts w:ascii="Times New Roman" w:hAnsi="Times New Roman"/>
                <w:b w:val="0"/>
                <w:i w:val="0"/>
                <w:sz w:val="24"/>
                <w:szCs w:val="24"/>
              </w:rPr>
              <w:t xml:space="preserve">8. </w:t>
            </w:r>
            <w:r w:rsidRPr="00E43FF8">
              <w:rPr>
                <w:rFonts w:ascii="Times New Roman" w:hAnsi="Times New Roman" w:cs="Times New Roman"/>
                <w:b w:val="0"/>
                <w:i w:val="0"/>
                <w:sz w:val="24"/>
                <w:szCs w:val="24"/>
                <w:u w:val="single"/>
              </w:rPr>
              <w:t xml:space="preserve">Oferta i załączniki muszą być sporządzona w języku polskim, zrozumiale i czytelnie, napisane komputerowo lub nieścieralnym atramentem. Zamawiający dopuszcza  dokumentację techniczną w języku angielskim. </w:t>
            </w:r>
          </w:p>
          <w:p w:rsidR="00874CC0" w:rsidRDefault="00874CC0" w:rsidP="00874CC0">
            <w:pPr>
              <w:jc w:val="both"/>
              <w:rPr>
                <w:b/>
              </w:rPr>
            </w:pPr>
            <w:r>
              <w:t xml:space="preserve">9.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rsidR="00874CC0" w:rsidRDefault="00874CC0" w:rsidP="00874CC0">
            <w:pPr>
              <w:spacing w:before="120"/>
              <w:rPr>
                <w:color w:val="000000"/>
                <w:u w:val="single"/>
              </w:rPr>
            </w:pPr>
            <w:r>
              <w:rPr>
                <w:color w:val="000000"/>
                <w:u w:val="single"/>
              </w:rPr>
              <w:t>Oferta powinna zawierać:</w:t>
            </w:r>
          </w:p>
          <w:p w:rsidR="00874CC0" w:rsidRDefault="00874CC0" w:rsidP="00874CC0">
            <w:pPr>
              <w:numPr>
                <w:ilvl w:val="0"/>
                <w:numId w:val="17"/>
              </w:numPr>
              <w:spacing w:before="120"/>
              <w:rPr>
                <w:color w:val="000000"/>
              </w:rPr>
            </w:pPr>
            <w:r>
              <w:rPr>
                <w:color w:val="000000"/>
              </w:rPr>
              <w:t>Dane teleadresowe firmy - numer NIP , REGON firmy itp.</w:t>
            </w:r>
          </w:p>
          <w:p w:rsidR="00874CC0" w:rsidRDefault="00874CC0" w:rsidP="00874CC0">
            <w:pPr>
              <w:numPr>
                <w:ilvl w:val="0"/>
                <w:numId w:val="17"/>
              </w:numPr>
              <w:spacing w:before="120"/>
              <w:rPr>
                <w:color w:val="000000"/>
              </w:rPr>
            </w:pPr>
            <w:r>
              <w:rPr>
                <w:color w:val="000000"/>
              </w:rPr>
              <w:t>Wskazanie osoby do kontaktu w sprawie oferty (numer telefonu i e-mail).</w:t>
            </w:r>
          </w:p>
          <w:p w:rsidR="00874CC0" w:rsidRDefault="00874CC0" w:rsidP="00874CC0">
            <w:pPr>
              <w:numPr>
                <w:ilvl w:val="0"/>
                <w:numId w:val="17"/>
              </w:numPr>
              <w:spacing w:before="120"/>
              <w:rPr>
                <w:color w:val="000000"/>
              </w:rPr>
            </w:pPr>
            <w:r>
              <w:rPr>
                <w:color w:val="000000"/>
              </w:rPr>
              <w:t>Proponowaną cenę brutto za realizację zamówienia.</w:t>
            </w:r>
          </w:p>
          <w:p w:rsidR="00BF331B" w:rsidRPr="006F213E" w:rsidRDefault="00874CC0" w:rsidP="00874CC0">
            <w:pPr>
              <w:spacing w:before="120"/>
            </w:pPr>
            <w:r>
              <w:t>Oferta złożona przez wykonawcę nie jest ofertą w rozumieniu KC</w:t>
            </w:r>
          </w:p>
        </w:tc>
      </w:tr>
      <w:tr w:rsidR="00BF331B" w:rsidRPr="006F213E"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874CC0" w:rsidRDefault="00874CC0" w:rsidP="00874CC0">
            <w:pPr>
              <w:spacing w:before="120"/>
              <w:rPr>
                <w:b/>
                <w:bCs/>
                <w:color w:val="000000"/>
              </w:rPr>
            </w:pPr>
            <w:r>
              <w:rPr>
                <w:b/>
                <w:bCs/>
                <w:color w:val="000000"/>
              </w:rPr>
              <w:lastRenderedPageBreak/>
              <w:t>V. KRYTERIA OCENY OFERT</w:t>
            </w:r>
          </w:p>
          <w:p w:rsidR="00874CC0" w:rsidRDefault="00874CC0" w:rsidP="00874CC0">
            <w:pPr>
              <w:jc w:val="both"/>
              <w:rPr>
                <w:color w:val="000000"/>
              </w:rPr>
            </w:pPr>
            <w:r>
              <w:rPr>
                <w:color w:val="000000"/>
              </w:rPr>
              <w:t xml:space="preserve">Przy ocenie i porównaniu ofert zastosowane będą następujące kryteria: </w:t>
            </w:r>
          </w:p>
          <w:p w:rsidR="00874CC0" w:rsidRDefault="00874CC0" w:rsidP="00874CC0">
            <w:pPr>
              <w:pStyle w:val="Akapitzlist"/>
              <w:spacing w:after="0" w:line="240" w:lineRule="auto"/>
              <w:ind w:left="0"/>
              <w:jc w:val="both"/>
              <w:rPr>
                <w:rFonts w:ascii="Times New Roman" w:hAnsi="Times New Roman"/>
              </w:rPr>
            </w:pPr>
            <w:r>
              <w:rPr>
                <w:rFonts w:ascii="Times New Roman" w:hAnsi="Times New Roman"/>
                <w:color w:val="000000"/>
                <w:sz w:val="24"/>
                <w:szCs w:val="24"/>
              </w:rPr>
              <w:t xml:space="preserve">Cena 100% </w:t>
            </w:r>
          </w:p>
          <w:p w:rsidR="00874CC0" w:rsidRDefault="00874CC0" w:rsidP="00874CC0">
            <w:pPr>
              <w:jc w:val="both"/>
              <w:rPr>
                <w:b/>
              </w:rPr>
            </w:pPr>
            <w:r>
              <w:rPr>
                <w:b/>
              </w:rPr>
              <w:t>Ocena złożonych ofert w zakresie kryterium „Cena”</w:t>
            </w:r>
            <w:r>
              <w:t xml:space="preserve"> zostanie dokonana na podstawie podanej przez Wykonawcę całkowitej ceny brutto. Oferty zostaną ocenione przy zastosowaniu poniższego wzoru:</w:t>
            </w:r>
          </w:p>
          <w:p w:rsidR="00874CC0" w:rsidRDefault="00874CC0" w:rsidP="00874CC0">
            <w:pPr>
              <w:jc w:val="both"/>
            </w:pPr>
            <w:r>
              <w:tab/>
              <w:t xml:space="preserve">                                                   cena najniższa</w:t>
            </w:r>
          </w:p>
          <w:p w:rsidR="00874CC0" w:rsidRDefault="00874CC0" w:rsidP="00874CC0">
            <w:pPr>
              <w:jc w:val="both"/>
            </w:pPr>
            <w:r>
              <w:t>Liczba pkt. oferty ocenianej =Kc = -------------------------------- x max liczby punktów</w:t>
            </w:r>
          </w:p>
          <w:p w:rsidR="00874CC0" w:rsidRDefault="00874CC0" w:rsidP="00874CC0">
            <w:pPr>
              <w:jc w:val="both"/>
            </w:pPr>
            <w:r>
              <w:t xml:space="preserve">                                                           cena oferty ocenianej</w:t>
            </w:r>
          </w:p>
          <w:p w:rsidR="00874CC0" w:rsidRDefault="00874CC0" w:rsidP="00874CC0">
            <w:pPr>
              <w:spacing w:before="120"/>
              <w:jc w:val="both"/>
              <w:rPr>
                <w:color w:val="000000"/>
              </w:rPr>
            </w:pPr>
            <w:r>
              <w:t>Cena musi być podana w złotych polskich cyfrą i słownie. W przypadku rozbieżności pomiędzy wartością wyrażoną cyfrą, a podaną słownie, jako wartość właściwa zostanie przyjęta wartość podana słownie.</w:t>
            </w:r>
            <w:r>
              <w:rPr>
                <w:color w:val="000000"/>
              </w:rPr>
              <w:t>.</w:t>
            </w:r>
          </w:p>
          <w:p w:rsidR="00BF331B" w:rsidRPr="006F213E" w:rsidRDefault="00874CC0" w:rsidP="00874CC0">
            <w:pPr>
              <w:spacing w:before="120"/>
              <w:jc w:val="both"/>
              <w:rPr>
                <w:b/>
                <w:bCs/>
                <w:color w:val="000000"/>
              </w:rPr>
            </w:pPr>
            <w:r>
              <w:rPr>
                <w:color w:val="000000"/>
              </w:rPr>
              <w:t>Zamawiający udzieli zamówienia wykonawcy, którego oferta uzyskała najwyższą ocenę.</w:t>
            </w:r>
          </w:p>
        </w:tc>
      </w:tr>
      <w:tr w:rsidR="00BF331B" w:rsidRPr="006F213E" w:rsidTr="00AE7290">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6F213E" w:rsidRDefault="00BF331B" w:rsidP="00AE7290">
            <w:pPr>
              <w:pStyle w:val="p36"/>
              <w:spacing w:before="0" w:beforeAutospacing="0" w:after="0" w:afterAutospacing="0"/>
              <w:rPr>
                <w:b/>
                <w:bCs/>
                <w:color w:val="000000"/>
              </w:rPr>
            </w:pPr>
            <w:r w:rsidRPr="006F213E">
              <w:rPr>
                <w:b/>
                <w:bCs/>
                <w:color w:val="000000"/>
              </w:rPr>
              <w:t>VI.TERMINY PŁATNOŚCI</w:t>
            </w:r>
          </w:p>
          <w:p w:rsidR="00BF331B" w:rsidRPr="006F213E" w:rsidRDefault="00BF331B" w:rsidP="00874CC0">
            <w:pPr>
              <w:pStyle w:val="p14"/>
              <w:spacing w:before="120" w:beforeAutospacing="0" w:after="0" w:afterAutospacing="0"/>
              <w:jc w:val="both"/>
              <w:rPr>
                <w:b/>
                <w:bCs/>
                <w:color w:val="000000"/>
              </w:rPr>
            </w:pPr>
            <w:r w:rsidRPr="006F213E">
              <w:rPr>
                <w:color w:val="000000"/>
              </w:rPr>
              <w:t xml:space="preserve">Wynagrodzenie zostanie wypłacone w terminie do </w:t>
            </w:r>
            <w:r w:rsidR="00874CC0">
              <w:rPr>
                <w:color w:val="000000"/>
              </w:rPr>
              <w:t>14</w:t>
            </w:r>
            <w:r w:rsidRPr="006F213E">
              <w:rPr>
                <w:color w:val="000000"/>
              </w:rPr>
              <w:t xml:space="preserve"> dni od daty otrzymania przez zamawiającego poprawnie wystawionej przez Wykonawcę faktury VAT.</w:t>
            </w:r>
          </w:p>
        </w:tc>
      </w:tr>
      <w:tr w:rsidR="00BF331B" w:rsidRPr="006F213E"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6F213E" w:rsidRDefault="00BF331B" w:rsidP="00AE7290">
            <w:pPr>
              <w:pStyle w:val="p37"/>
              <w:spacing w:before="0" w:beforeAutospacing="0" w:after="0" w:afterAutospacing="0"/>
              <w:rPr>
                <w:b/>
                <w:bCs/>
                <w:color w:val="000000"/>
              </w:rPr>
            </w:pPr>
            <w:r w:rsidRPr="006F213E">
              <w:rPr>
                <w:b/>
                <w:bCs/>
                <w:color w:val="000000"/>
              </w:rPr>
              <w:lastRenderedPageBreak/>
              <w:t>VII. MIEJSCE I TERMIN SKŁADANIA OFERT</w:t>
            </w:r>
          </w:p>
          <w:p w:rsidR="00BF331B" w:rsidRDefault="00BF331B" w:rsidP="009D0C9F">
            <w:pPr>
              <w:pStyle w:val="p38"/>
              <w:spacing w:before="0" w:beforeAutospacing="0" w:after="0" w:afterAutospacing="0"/>
              <w:jc w:val="both"/>
            </w:pPr>
            <w:r w:rsidRPr="009D0C9F">
              <w:rPr>
                <w:color w:val="000000"/>
              </w:rPr>
              <w:t>Ofertę należy przygotować w wersji elektronicznej i przesłać odpowiednio drogą</w:t>
            </w:r>
            <w:r w:rsidRPr="009D0C9F">
              <w:rPr>
                <w:rStyle w:val="apple-converted-space"/>
                <w:color w:val="000000"/>
              </w:rPr>
              <w:t> </w:t>
            </w:r>
            <w:r w:rsidRPr="009D0C9F">
              <w:rPr>
                <w:rStyle w:val="apple-converted-space"/>
                <w:color w:val="000000"/>
              </w:rPr>
              <w:br/>
            </w:r>
            <w:r w:rsidRPr="009D0C9F">
              <w:rPr>
                <w:color w:val="000000"/>
              </w:rPr>
              <w:t>e-mailową</w:t>
            </w:r>
            <w:r w:rsidRPr="009D0C9F">
              <w:rPr>
                <w:rStyle w:val="apple-converted-space"/>
                <w:color w:val="000000"/>
              </w:rPr>
              <w:t> </w:t>
            </w:r>
            <w:r w:rsidRPr="009D0C9F">
              <w:rPr>
                <w:color w:val="000000"/>
              </w:rPr>
              <w:t xml:space="preserve">na adres </w:t>
            </w:r>
            <w:r w:rsidRPr="009D0C9F">
              <w:t xml:space="preserve">e-mail </w:t>
            </w:r>
            <w:r w:rsidR="00C43882" w:rsidRPr="009D0C9F">
              <w:t>msalamon@prz.edu.pl</w:t>
            </w:r>
            <w:r w:rsidRPr="009D0C9F">
              <w:rPr>
                <w:color w:val="000000"/>
              </w:rPr>
              <w:t xml:space="preserve">. Otrzymanie oferty zostanie potwierdzone niezwłocznie w e- mailu zwrotnym, ofertę można przesłać również w zamkniętej kopercie oznaczonej: </w:t>
            </w:r>
            <w:r w:rsidRPr="009D0C9F">
              <w:t xml:space="preserve">„Oferta na: </w:t>
            </w:r>
            <w:r w:rsidR="00C43882" w:rsidRPr="009D0C9F">
              <w:t>Dostawa spoiwa formierskiego. Dostawa elementów eksploatacyjnych do  urządzenia EB-PVD</w:t>
            </w:r>
            <w:r w:rsidRPr="009D0C9F">
              <w:t xml:space="preserve"> NIE OTWIERAĆ przed </w:t>
            </w:r>
            <w:r w:rsidR="00C43882" w:rsidRPr="009D0C9F">
              <w:t>2019-05-27</w:t>
            </w:r>
            <w:r w:rsidRPr="009D0C9F">
              <w:t xml:space="preserve"> godz. </w:t>
            </w:r>
            <w:r w:rsidR="00C43882" w:rsidRPr="009D0C9F">
              <w:t>10:15</w:t>
            </w:r>
            <w:r w:rsidRPr="009D0C9F">
              <w:t xml:space="preserve"> - </w:t>
            </w:r>
            <w:r w:rsidR="00C43882" w:rsidRPr="009D0C9F">
              <w:rPr>
                <w:b/>
              </w:rPr>
              <w:t>NA/O/164/2019</w:t>
            </w:r>
            <w:r w:rsidRPr="009D0C9F">
              <w:t>”</w:t>
            </w:r>
          </w:p>
          <w:p w:rsidR="00A32755" w:rsidRPr="00A32755" w:rsidRDefault="00A32755" w:rsidP="009D0C9F">
            <w:pPr>
              <w:pStyle w:val="p38"/>
              <w:spacing w:before="0" w:beforeAutospacing="0" w:after="0" w:afterAutospacing="0"/>
              <w:jc w:val="both"/>
              <w:rPr>
                <w:sz w:val="16"/>
                <w:szCs w:val="16"/>
              </w:rPr>
            </w:pPr>
          </w:p>
          <w:p w:rsidR="00A32755" w:rsidRDefault="00A32755" w:rsidP="00A32755">
            <w:pPr>
              <w:pStyle w:val="p38"/>
              <w:spacing w:before="0" w:beforeAutospacing="0" w:after="0" w:afterAutospacing="0"/>
              <w:jc w:val="both"/>
              <w:rPr>
                <w:rStyle w:val="apple-converted-space"/>
                <w:i/>
                <w:color w:val="000000"/>
              </w:rPr>
            </w:pPr>
            <w:r>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A32755" w:rsidRDefault="00A32755" w:rsidP="00A32755">
            <w:pPr>
              <w:pStyle w:val="p38"/>
              <w:spacing w:before="0" w:beforeAutospacing="0" w:after="0" w:afterAutospacing="0"/>
              <w:jc w:val="both"/>
              <w:rPr>
                <w:rStyle w:val="apple-converted-space"/>
                <w:i/>
                <w:color w:val="000000"/>
              </w:rPr>
            </w:pPr>
            <w:r>
              <w:rPr>
                <w:rStyle w:val="apple-converted-space"/>
                <w:i/>
                <w:color w:val="000000"/>
              </w:rPr>
              <w:t>Oferty złożone po terminie zostaną odrzucone.</w:t>
            </w:r>
          </w:p>
          <w:p w:rsidR="00A32755" w:rsidRPr="00A32755" w:rsidRDefault="00A32755" w:rsidP="009D0C9F">
            <w:pPr>
              <w:pStyle w:val="p38"/>
              <w:spacing w:before="0" w:beforeAutospacing="0" w:after="0" w:afterAutospacing="0"/>
              <w:jc w:val="both"/>
              <w:rPr>
                <w:color w:val="000000"/>
                <w:sz w:val="16"/>
                <w:szCs w:val="16"/>
              </w:rPr>
            </w:pPr>
          </w:p>
          <w:p w:rsidR="00BF331B" w:rsidRPr="009D0C9F" w:rsidRDefault="00BF331B" w:rsidP="009D0C9F">
            <w:pPr>
              <w:pStyle w:val="p37"/>
              <w:spacing w:before="0" w:beforeAutospacing="0" w:after="0" w:afterAutospacing="0"/>
              <w:jc w:val="both"/>
              <w:rPr>
                <w:rStyle w:val="apple-converted-space"/>
                <w:color w:val="000000"/>
              </w:rPr>
            </w:pPr>
            <w:r w:rsidRPr="009D0C9F">
              <w:rPr>
                <w:color w:val="000000"/>
              </w:rPr>
              <w:t>Nieprzekraczalny termin dostarczenia oferty:</w:t>
            </w:r>
            <w:r w:rsidRPr="009D0C9F">
              <w:rPr>
                <w:rStyle w:val="apple-converted-space"/>
                <w:color w:val="000000"/>
              </w:rPr>
              <w:t> </w:t>
            </w:r>
          </w:p>
          <w:p w:rsidR="00BF331B" w:rsidRPr="009D0C9F" w:rsidRDefault="00BF331B" w:rsidP="009D0C9F">
            <w:pPr>
              <w:pStyle w:val="ProPublico"/>
              <w:tabs>
                <w:tab w:val="num" w:pos="0"/>
              </w:tabs>
              <w:spacing w:after="120" w:line="240" w:lineRule="auto"/>
              <w:jc w:val="both"/>
              <w:rPr>
                <w:rFonts w:ascii="Times New Roman" w:hAnsi="Times New Roman"/>
                <w:sz w:val="24"/>
              </w:rPr>
            </w:pPr>
            <w:r w:rsidRPr="009D0C9F">
              <w:rPr>
                <w:rFonts w:ascii="Times New Roman" w:hAnsi="Times New Roman"/>
                <w:b/>
                <w:sz w:val="24"/>
                <w:szCs w:val="24"/>
              </w:rPr>
              <w:t xml:space="preserve">Miejsce i termin składania ofert: </w:t>
            </w:r>
            <w:r w:rsidRPr="009D0C9F">
              <w:rPr>
                <w:rFonts w:ascii="Times New Roman" w:hAnsi="Times New Roman"/>
                <w:sz w:val="24"/>
              </w:rPr>
              <w:t>oferty</w:t>
            </w:r>
            <w:r w:rsidR="006C09AA">
              <w:rPr>
                <w:rFonts w:ascii="Times New Roman" w:hAnsi="Times New Roman"/>
                <w:sz w:val="24"/>
              </w:rPr>
              <w:t xml:space="preserve"> wraz z załącznikami </w:t>
            </w:r>
            <w:r w:rsidRPr="009D0C9F">
              <w:rPr>
                <w:rFonts w:ascii="Times New Roman" w:hAnsi="Times New Roman"/>
                <w:sz w:val="24"/>
              </w:rPr>
              <w:t xml:space="preserve"> należy </w:t>
            </w:r>
            <w:r w:rsidR="006C09AA">
              <w:rPr>
                <w:rFonts w:ascii="Times New Roman" w:hAnsi="Times New Roman"/>
                <w:sz w:val="24"/>
              </w:rPr>
              <w:t xml:space="preserve">wysłać na adres e- mail: </w:t>
            </w:r>
            <w:hyperlink r:id="rId8" w:history="1">
              <w:r w:rsidR="006C09AA" w:rsidRPr="00B700A9">
                <w:rPr>
                  <w:rStyle w:val="Hipercze"/>
                  <w:rFonts w:ascii="Times New Roman" w:hAnsi="Times New Roman"/>
                  <w:sz w:val="24"/>
                </w:rPr>
                <w:t>msalamon@prz.edu.pl</w:t>
              </w:r>
            </w:hyperlink>
            <w:r w:rsidR="006C09AA">
              <w:rPr>
                <w:rFonts w:ascii="Times New Roman" w:hAnsi="Times New Roman"/>
                <w:sz w:val="24"/>
              </w:rPr>
              <w:t xml:space="preserve"> lub </w:t>
            </w:r>
            <w:r w:rsidRPr="009D0C9F">
              <w:rPr>
                <w:rFonts w:ascii="Times New Roman" w:hAnsi="Times New Roman"/>
                <w:sz w:val="24"/>
              </w:rPr>
              <w:t>składać</w:t>
            </w:r>
            <w:r w:rsidR="006C09AA">
              <w:rPr>
                <w:rFonts w:ascii="Times New Roman" w:hAnsi="Times New Roman"/>
                <w:sz w:val="24"/>
              </w:rPr>
              <w:t xml:space="preserve"> w</w:t>
            </w:r>
            <w:r w:rsidRPr="009D0C9F">
              <w:rPr>
                <w:rFonts w:ascii="Times New Roman" w:hAnsi="Times New Roman"/>
                <w:sz w:val="24"/>
              </w:rPr>
              <w:t xml:space="preserve"> </w:t>
            </w:r>
            <w:r w:rsidR="00C43882" w:rsidRPr="009D0C9F">
              <w:rPr>
                <w:rFonts w:ascii="Times New Roman" w:hAnsi="Times New Roman"/>
                <w:sz w:val="24"/>
              </w:rPr>
              <w:t>siedzibie Zamawiającego</w:t>
            </w:r>
            <w:r w:rsidRPr="009D0C9F">
              <w:rPr>
                <w:rFonts w:ascii="Times New Roman" w:hAnsi="Times New Roman"/>
                <w:sz w:val="24"/>
              </w:rPr>
              <w:t xml:space="preserve">, pokój nr </w:t>
            </w:r>
            <w:r w:rsidR="00C43882" w:rsidRPr="009D0C9F">
              <w:rPr>
                <w:rFonts w:ascii="Times New Roman" w:hAnsi="Times New Roman"/>
                <w:sz w:val="24"/>
              </w:rPr>
              <w:t>424-1, bud. V, al. Powstańców Warszawy 12, 35-959 Rzeszów</w:t>
            </w:r>
            <w:r w:rsidRPr="009D0C9F">
              <w:rPr>
                <w:rFonts w:ascii="Times New Roman" w:hAnsi="Times New Roman"/>
                <w:sz w:val="24"/>
              </w:rPr>
              <w:t xml:space="preserve"> do dnia </w:t>
            </w:r>
            <w:r w:rsidR="00C43882" w:rsidRPr="009D0C9F">
              <w:rPr>
                <w:rFonts w:ascii="Times New Roman" w:hAnsi="Times New Roman"/>
                <w:sz w:val="24"/>
              </w:rPr>
              <w:t>2019-05-27</w:t>
            </w:r>
            <w:r w:rsidRPr="009D0C9F">
              <w:rPr>
                <w:rFonts w:ascii="Times New Roman" w:hAnsi="Times New Roman"/>
                <w:sz w:val="24"/>
              </w:rPr>
              <w:t xml:space="preserve"> do godz. </w:t>
            </w:r>
            <w:r w:rsidR="00C43882" w:rsidRPr="009D0C9F">
              <w:rPr>
                <w:rFonts w:ascii="Times New Roman" w:hAnsi="Times New Roman"/>
                <w:sz w:val="24"/>
              </w:rPr>
              <w:t>10:00</w:t>
            </w:r>
            <w:r w:rsidRPr="009D0C9F">
              <w:rPr>
                <w:rFonts w:ascii="Times New Roman" w:hAnsi="Times New Roman"/>
                <w:sz w:val="24"/>
              </w:rPr>
              <w:t>.</w:t>
            </w:r>
          </w:p>
          <w:p w:rsidR="00BF331B" w:rsidRPr="009D0C9F" w:rsidRDefault="00BF331B" w:rsidP="009D0C9F">
            <w:pPr>
              <w:spacing w:after="120"/>
              <w:jc w:val="both"/>
              <w:rPr>
                <w:bCs/>
              </w:rPr>
            </w:pPr>
            <w:r w:rsidRPr="009D0C9F">
              <w:rPr>
                <w:b/>
              </w:rPr>
              <w:t xml:space="preserve">Termin związania ofertą: </w:t>
            </w:r>
            <w:r w:rsidR="00C43882" w:rsidRPr="009D0C9F">
              <w:t>30</w:t>
            </w:r>
            <w:r w:rsidRPr="009D0C9F">
              <w:t xml:space="preserve"> dn</w:t>
            </w:r>
            <w:r w:rsidRPr="009D0C9F">
              <w:rPr>
                <w:bCs/>
              </w:rPr>
              <w:t>i</w:t>
            </w:r>
          </w:p>
          <w:p w:rsidR="009D0C9F" w:rsidRPr="00A32755" w:rsidRDefault="00BF331B" w:rsidP="00A32755">
            <w:pPr>
              <w:pStyle w:val="Nagwek2"/>
              <w:jc w:val="both"/>
              <w:rPr>
                <w:rFonts w:ascii="Times New Roman" w:hAnsi="Times New Roman" w:cs="Times New Roman"/>
                <w:b w:val="0"/>
                <w:i w:val="0"/>
                <w:sz w:val="24"/>
                <w:szCs w:val="24"/>
              </w:rPr>
            </w:pPr>
            <w:r w:rsidRPr="009D0C9F">
              <w:rPr>
                <w:rFonts w:ascii="Times New Roman" w:hAnsi="Times New Roman" w:cs="Times New Roman"/>
                <w:i w:val="0"/>
                <w:sz w:val="24"/>
                <w:szCs w:val="24"/>
              </w:rPr>
              <w:t>Otwarcie ofert nastąpi w dniu</w:t>
            </w:r>
            <w:r w:rsidRPr="009D0C9F">
              <w:rPr>
                <w:rFonts w:ascii="Times New Roman" w:hAnsi="Times New Roman" w:cs="Times New Roman"/>
                <w:b w:val="0"/>
                <w:i w:val="0"/>
                <w:sz w:val="24"/>
                <w:szCs w:val="24"/>
              </w:rPr>
              <w:t xml:space="preserve">: </w:t>
            </w:r>
            <w:r w:rsidR="00C43882" w:rsidRPr="009D0C9F">
              <w:rPr>
                <w:rFonts w:ascii="Times New Roman" w:hAnsi="Times New Roman" w:cs="Times New Roman"/>
                <w:b w:val="0"/>
                <w:i w:val="0"/>
                <w:sz w:val="24"/>
                <w:szCs w:val="24"/>
              </w:rPr>
              <w:t>2019-05-27</w:t>
            </w:r>
            <w:r w:rsidRPr="009D0C9F">
              <w:rPr>
                <w:rFonts w:ascii="Times New Roman" w:hAnsi="Times New Roman" w:cs="Times New Roman"/>
                <w:b w:val="0"/>
                <w:i w:val="0"/>
                <w:sz w:val="24"/>
                <w:szCs w:val="24"/>
              </w:rPr>
              <w:t xml:space="preserve"> o godz. </w:t>
            </w:r>
            <w:r w:rsidR="00C43882" w:rsidRPr="009D0C9F">
              <w:rPr>
                <w:rFonts w:ascii="Times New Roman" w:hAnsi="Times New Roman" w:cs="Times New Roman"/>
                <w:b w:val="0"/>
                <w:i w:val="0"/>
                <w:sz w:val="24"/>
                <w:szCs w:val="24"/>
              </w:rPr>
              <w:t>10:15</w:t>
            </w:r>
            <w:r w:rsidRPr="009D0C9F">
              <w:rPr>
                <w:rFonts w:ascii="Times New Roman" w:hAnsi="Times New Roman" w:cs="Times New Roman"/>
                <w:b w:val="0"/>
                <w:i w:val="0"/>
                <w:sz w:val="24"/>
                <w:szCs w:val="24"/>
              </w:rPr>
              <w:t xml:space="preserve">, w </w:t>
            </w:r>
            <w:r w:rsidR="00C43882" w:rsidRPr="009D0C9F">
              <w:rPr>
                <w:rFonts w:ascii="Times New Roman" w:hAnsi="Times New Roman" w:cs="Times New Roman"/>
                <w:b w:val="0"/>
                <w:i w:val="0"/>
                <w:sz w:val="24"/>
                <w:szCs w:val="24"/>
              </w:rPr>
              <w:t>siedzibie Zamawiającego</w:t>
            </w:r>
            <w:r w:rsidRPr="009D0C9F">
              <w:rPr>
                <w:rFonts w:ascii="Times New Roman" w:hAnsi="Times New Roman" w:cs="Times New Roman"/>
                <w:b w:val="0"/>
                <w:i w:val="0"/>
                <w:sz w:val="24"/>
                <w:szCs w:val="24"/>
              </w:rPr>
              <w:t xml:space="preserve">, pokój nr </w:t>
            </w:r>
            <w:r w:rsidR="00C43882" w:rsidRPr="009D0C9F">
              <w:rPr>
                <w:rFonts w:ascii="Times New Roman" w:hAnsi="Times New Roman" w:cs="Times New Roman"/>
                <w:b w:val="0"/>
                <w:i w:val="0"/>
                <w:sz w:val="24"/>
                <w:szCs w:val="24"/>
              </w:rPr>
              <w:t>424-1, bud. V, al. Powstańców Warszawy 12, 35-959 Rzeszów</w:t>
            </w:r>
            <w:r w:rsidRPr="009D0C9F">
              <w:rPr>
                <w:rFonts w:ascii="Times New Roman" w:hAnsi="Times New Roman" w:cs="Times New Roman"/>
                <w:b w:val="0"/>
                <w:i w:val="0"/>
                <w:sz w:val="24"/>
                <w:szCs w:val="24"/>
              </w:rPr>
              <w:t>.</w:t>
            </w:r>
          </w:p>
        </w:tc>
      </w:tr>
      <w:tr w:rsidR="009D0C9F" w:rsidRPr="006F213E" w:rsidTr="009D0C9F">
        <w:trPr>
          <w:trHeight w:val="1359"/>
          <w:jc w:val="center"/>
        </w:trPr>
        <w:tc>
          <w:tcPr>
            <w:tcW w:w="8931" w:type="dxa"/>
            <w:tcBorders>
              <w:top w:val="single" w:sz="4" w:space="0" w:color="auto"/>
              <w:left w:val="single" w:sz="4" w:space="0" w:color="auto"/>
              <w:bottom w:val="single" w:sz="4" w:space="0" w:color="auto"/>
              <w:right w:val="single" w:sz="4" w:space="0" w:color="auto"/>
            </w:tcBorders>
            <w:vAlign w:val="center"/>
          </w:tcPr>
          <w:p w:rsidR="009D0C9F" w:rsidRDefault="009D0C9F" w:rsidP="009D0C9F">
            <w:pPr>
              <w:pStyle w:val="tytu"/>
              <w:numPr>
                <w:ilvl w:val="0"/>
                <w:numId w:val="0"/>
              </w:numPr>
              <w:rPr>
                <w:rFonts w:ascii="Times New Roman" w:hAnsi="Times New Roman" w:cs="Times New Roman"/>
                <w:sz w:val="24"/>
                <w:szCs w:val="24"/>
              </w:rPr>
            </w:pPr>
            <w:r>
              <w:rPr>
                <w:rFonts w:ascii="Times New Roman" w:hAnsi="Times New Roman" w:cs="Times New Roman"/>
                <w:sz w:val="24"/>
                <w:szCs w:val="24"/>
              </w:rPr>
              <w:t>X ZAMAWIAJACY ODRZUCI OFERTĘ</w:t>
            </w:r>
          </w:p>
          <w:p w:rsidR="009D0C9F" w:rsidRDefault="009D0C9F" w:rsidP="009D0C9F">
            <w:pPr>
              <w:pStyle w:val="Default"/>
              <w:ind w:left="585"/>
              <w:rPr>
                <w:b w:val="0"/>
                <w:color w:val="auto"/>
              </w:rPr>
            </w:pPr>
            <w:r>
              <w:rPr>
                <w:b w:val="0"/>
                <w:bCs/>
                <w:color w:val="auto"/>
              </w:rPr>
              <w:t xml:space="preserve">1) </w:t>
            </w:r>
            <w:r>
              <w:rPr>
                <w:b w:val="0"/>
                <w:iCs/>
                <w:color w:val="auto"/>
              </w:rPr>
              <w:t>Wykonawcy</w:t>
            </w:r>
            <w:r>
              <w:rPr>
                <w:b w:val="0"/>
                <w:color w:val="auto"/>
              </w:rPr>
              <w:t xml:space="preserve">, który złożył więcej niż jedną ofertę w prowadzonym postępowaniu. </w:t>
            </w:r>
          </w:p>
          <w:p w:rsidR="009D0C9F" w:rsidRDefault="009D0C9F" w:rsidP="009D0C9F">
            <w:pPr>
              <w:pStyle w:val="Default"/>
              <w:ind w:left="585"/>
              <w:rPr>
                <w:b w:val="0"/>
                <w:color w:val="auto"/>
              </w:rPr>
            </w:pPr>
            <w:r>
              <w:rPr>
                <w:b w:val="0"/>
                <w:bCs/>
                <w:color w:val="auto"/>
              </w:rPr>
              <w:t>2) Treść złożonej oferty n</w:t>
            </w:r>
            <w:r>
              <w:rPr>
                <w:b w:val="0"/>
                <w:color w:val="auto"/>
              </w:rPr>
              <w:t xml:space="preserve">ie odpowiada warunkom postępowania. </w:t>
            </w:r>
          </w:p>
          <w:p w:rsidR="009D0C9F" w:rsidRPr="009D0C9F" w:rsidRDefault="009D0C9F" w:rsidP="009D0C9F">
            <w:pPr>
              <w:pStyle w:val="Default"/>
              <w:ind w:left="585"/>
              <w:rPr>
                <w:b w:val="0"/>
                <w:color w:val="auto"/>
              </w:rPr>
            </w:pPr>
            <w:r w:rsidRPr="003B4D1E">
              <w:rPr>
                <w:b w:val="0"/>
              </w:rPr>
              <w:t>3) Oferty złożone po terminie.</w:t>
            </w:r>
          </w:p>
        </w:tc>
      </w:tr>
      <w:tr w:rsidR="00BF331B" w:rsidRPr="006F213E" w:rsidTr="00AE7290">
        <w:trPr>
          <w:trHeight w:val="568"/>
          <w:jc w:val="center"/>
        </w:trPr>
        <w:tc>
          <w:tcPr>
            <w:tcW w:w="8931" w:type="dxa"/>
            <w:tcBorders>
              <w:top w:val="single" w:sz="4" w:space="0" w:color="auto"/>
              <w:left w:val="nil"/>
              <w:bottom w:val="nil"/>
              <w:right w:val="nil"/>
            </w:tcBorders>
            <w:vAlign w:val="center"/>
          </w:tcPr>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8F3B68" w:rsidTr="008F3B68">
              <w:trPr>
                <w:trHeight w:val="405"/>
                <w:jc w:val="center"/>
              </w:trPr>
              <w:tc>
                <w:tcPr>
                  <w:tcW w:w="10075" w:type="dxa"/>
                  <w:tcBorders>
                    <w:top w:val="single" w:sz="4" w:space="0" w:color="auto"/>
                    <w:left w:val="single" w:sz="4" w:space="0" w:color="auto"/>
                    <w:bottom w:val="single" w:sz="4" w:space="0" w:color="auto"/>
                    <w:right w:val="single" w:sz="4" w:space="0" w:color="auto"/>
                  </w:tcBorders>
                  <w:vAlign w:val="center"/>
                  <w:hideMark/>
                </w:tcPr>
                <w:p w:rsidR="008F3B68" w:rsidRDefault="008F3B68" w:rsidP="008F3B68">
                  <w:pPr>
                    <w:pStyle w:val="p37"/>
                    <w:spacing w:before="0" w:beforeAutospacing="0" w:after="0" w:afterAutospacing="0"/>
                    <w:jc w:val="both"/>
                    <w:rPr>
                      <w:bCs/>
                      <w:color w:val="000000"/>
                    </w:rPr>
                  </w:pPr>
                  <w:r>
                    <w:rPr>
                      <w:bCs/>
                      <w:color w:val="000000"/>
                    </w:rPr>
                    <w:t>X</w:t>
                  </w:r>
                  <w:r w:rsidR="009D0C9F">
                    <w:rPr>
                      <w:bCs/>
                      <w:color w:val="000000"/>
                    </w:rPr>
                    <w:t>I</w:t>
                  </w:r>
                  <w:r>
                    <w:rPr>
                      <w:bCs/>
                      <w:color w:val="000000"/>
                    </w:rPr>
                    <w:t xml:space="preserve">. </w:t>
                  </w:r>
                  <w:r>
                    <w:rPr>
                      <w:b/>
                      <w:bCs/>
                      <w:color w:val="000000"/>
                    </w:rPr>
                    <w:t>ODPOWIEDZI NA PYTANIA WYKONAWCÓW ORAZ ZMIANY TREŚCI OGŁOSZENIA</w:t>
                  </w:r>
                </w:p>
                <w:p w:rsidR="008F3B68" w:rsidRDefault="008F3B68" w:rsidP="008F3B68">
                  <w:pPr>
                    <w:pStyle w:val="Akapitzlist"/>
                    <w:numPr>
                      <w:ilvl w:val="0"/>
                      <w:numId w:val="24"/>
                    </w:numPr>
                    <w:spacing w:after="0" w:line="256" w:lineRule="auto"/>
                    <w:jc w:val="both"/>
                    <w:rPr>
                      <w:rFonts w:ascii="Times New Roman" w:hAnsi="Times New Roman"/>
                      <w:sz w:val="24"/>
                      <w:szCs w:val="24"/>
                      <w:lang w:val="en-US"/>
                    </w:rPr>
                  </w:pPr>
                  <w:r>
                    <w:rPr>
                      <w:rFonts w:ascii="Times New Roman" w:hAnsi="Times New Roman"/>
                      <w:sz w:val="24"/>
                      <w:szCs w:val="24"/>
                    </w:rPr>
                    <w:t xml:space="preserve">Każdorazowo, w języku polskim, powołując się na numer ogłoszenia można kierować pytania do Zamawiającego na adres Zamawiającego, </w:t>
                  </w:r>
                  <w:r>
                    <w:rPr>
                      <w:rFonts w:ascii="Times New Roman" w:hAnsi="Times New Roman"/>
                      <w:sz w:val="24"/>
                      <w:szCs w:val="24"/>
                      <w:lang w:val="en-US"/>
                    </w:rPr>
                    <w:t xml:space="preserve">e-mailem: </w:t>
                  </w:r>
                  <w:hyperlink r:id="rId9" w:history="1">
                    <w:r w:rsidRPr="00CD50C1">
                      <w:rPr>
                        <w:rStyle w:val="Hipercze"/>
                        <w:rFonts w:ascii="Times New Roman" w:hAnsi="Times New Roman"/>
                        <w:sz w:val="24"/>
                        <w:szCs w:val="24"/>
                        <w:lang w:val="en-US"/>
                      </w:rPr>
                      <w:t>msalamon@prz.edu.pl</w:t>
                    </w:r>
                  </w:hyperlink>
                  <w:r>
                    <w:rPr>
                      <w:rFonts w:ascii="Times New Roman" w:hAnsi="Times New Roman"/>
                      <w:sz w:val="24"/>
                      <w:szCs w:val="24"/>
                      <w:lang w:val="en-US"/>
                    </w:rPr>
                    <w:t xml:space="preserve"> </w:t>
                  </w:r>
                </w:p>
                <w:p w:rsidR="008F3B68" w:rsidRDefault="008F3B68" w:rsidP="008F3B68">
                  <w:pPr>
                    <w:pStyle w:val="Akapitzlist"/>
                    <w:numPr>
                      <w:ilvl w:val="0"/>
                      <w:numId w:val="24"/>
                    </w:numPr>
                    <w:spacing w:after="0" w:line="256" w:lineRule="auto"/>
                    <w:jc w:val="both"/>
                    <w:rPr>
                      <w:rFonts w:ascii="Times New Roman" w:hAnsi="Times New Roman"/>
                      <w:sz w:val="24"/>
                      <w:szCs w:val="24"/>
                      <w:lang w:val="en-US"/>
                    </w:rPr>
                  </w:pPr>
                  <w:r>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F3B68" w:rsidRDefault="008F3B68" w:rsidP="008F3B68">
                  <w:pPr>
                    <w:pStyle w:val="Akapitzlist"/>
                    <w:numPr>
                      <w:ilvl w:val="0"/>
                      <w:numId w:val="24"/>
                    </w:numPr>
                    <w:spacing w:after="0" w:line="256" w:lineRule="auto"/>
                    <w:jc w:val="both"/>
                    <w:rPr>
                      <w:rFonts w:ascii="Times New Roman" w:hAnsi="Times New Roman"/>
                      <w:sz w:val="24"/>
                      <w:szCs w:val="24"/>
                      <w:lang w:val="en-US"/>
                    </w:rPr>
                  </w:pPr>
                  <w:r>
                    <w:rPr>
                      <w:rFonts w:ascii="Times New Roman" w:hAnsi="Times New Roman"/>
                      <w:sz w:val="24"/>
                      <w:szCs w:val="24"/>
                    </w:rPr>
                    <w:t>Przedłużenie terminu składania ofert nie wpływa na bieg terminu składania wniosku, o którym mowa w pkt 2.</w:t>
                  </w:r>
                </w:p>
                <w:p w:rsidR="008F3B68" w:rsidRDefault="008F3B68" w:rsidP="008F3B68">
                  <w:pPr>
                    <w:pStyle w:val="Akapitzlist"/>
                    <w:numPr>
                      <w:ilvl w:val="0"/>
                      <w:numId w:val="24"/>
                    </w:numPr>
                    <w:spacing w:after="0" w:line="256" w:lineRule="auto"/>
                    <w:jc w:val="both"/>
                    <w:rPr>
                      <w:rFonts w:ascii="Times New Roman" w:hAnsi="Times New Roman"/>
                      <w:sz w:val="24"/>
                      <w:szCs w:val="24"/>
                      <w:lang w:val="en-US"/>
                    </w:rPr>
                  </w:pPr>
                  <w:r>
                    <w:rPr>
                      <w:rFonts w:ascii="Times New Roman" w:hAnsi="Times New Roman"/>
                      <w:sz w:val="24"/>
                      <w:szCs w:val="24"/>
                    </w:rPr>
                    <w:t xml:space="preserve">Treść zapytań wraz z wyjaśnieniami Zamawiający przekazuje bez ujawniania źródła zapytania, na stronie internetowej: </w:t>
                  </w:r>
                  <w:hyperlink r:id="rId10" w:history="1">
                    <w:r>
                      <w:rPr>
                        <w:rStyle w:val="Hipercze"/>
                        <w:rFonts w:ascii="Times New Roman" w:hAnsi="Times New Roman"/>
                        <w:sz w:val="24"/>
                        <w:szCs w:val="24"/>
                      </w:rPr>
                      <w:t>http://www.ogloszenia.propublico.pl/prz</w:t>
                    </w:r>
                  </w:hyperlink>
                </w:p>
                <w:p w:rsidR="008F3B68" w:rsidRDefault="008F3B68" w:rsidP="008F3B68">
                  <w:pPr>
                    <w:pStyle w:val="p37"/>
                    <w:spacing w:before="0" w:beforeAutospacing="0" w:after="0" w:afterAutospacing="0"/>
                    <w:rPr>
                      <w:bCs/>
                      <w:color w:val="000000"/>
                    </w:rPr>
                  </w:pPr>
                  <w:r>
                    <w:t>W uzasadnionych przypadkach Zamawiający może przed upływem terminu składania ofert zmienić treść ogłoszenia. Dokonaną zmianę treści ogłoszenia Zamawiający udostępnia na stronie internetowej.</w:t>
                  </w:r>
                </w:p>
              </w:tc>
            </w:tr>
            <w:tr w:rsidR="008F3B68" w:rsidTr="008F3B68">
              <w:trPr>
                <w:trHeight w:val="405"/>
                <w:jc w:val="center"/>
              </w:trPr>
              <w:tc>
                <w:tcPr>
                  <w:tcW w:w="10075" w:type="dxa"/>
                  <w:tcBorders>
                    <w:top w:val="single" w:sz="4" w:space="0" w:color="auto"/>
                    <w:left w:val="single" w:sz="4" w:space="0" w:color="auto"/>
                    <w:bottom w:val="single" w:sz="4" w:space="0" w:color="auto"/>
                    <w:right w:val="single" w:sz="4" w:space="0" w:color="auto"/>
                  </w:tcBorders>
                  <w:vAlign w:val="center"/>
                  <w:hideMark/>
                </w:tcPr>
                <w:p w:rsidR="008F3B68" w:rsidRDefault="008F3B68" w:rsidP="008F3B68">
                  <w:pPr>
                    <w:pStyle w:val="p37"/>
                    <w:spacing w:before="0" w:beforeAutospacing="0" w:after="0" w:afterAutospacing="0"/>
                    <w:rPr>
                      <w:bCs/>
                      <w:color w:val="000000"/>
                    </w:rPr>
                  </w:pPr>
                  <w:r>
                    <w:rPr>
                      <w:bCs/>
                      <w:color w:val="000000"/>
                    </w:rPr>
                    <w:t xml:space="preserve">X. Od rozstrzygnięcia Zamawiającego nie przysługuje odwołanie.  </w:t>
                  </w:r>
                </w:p>
              </w:tc>
            </w:tr>
          </w:tbl>
          <w:p w:rsidR="00BF331B" w:rsidRPr="006F213E" w:rsidRDefault="00BF331B" w:rsidP="00AE7290">
            <w:pPr>
              <w:pStyle w:val="p1"/>
              <w:spacing w:before="30" w:beforeAutospacing="0" w:after="0" w:afterAutospacing="0" w:line="285" w:lineRule="atLeast"/>
              <w:rPr>
                <w:color w:val="000000"/>
              </w:rPr>
            </w:pPr>
          </w:p>
        </w:tc>
      </w:tr>
    </w:tbl>
    <w:p w:rsidR="00A64B1A" w:rsidRPr="006F213E" w:rsidRDefault="00A64B1A" w:rsidP="00A64B1A">
      <w:pPr>
        <w:pStyle w:val="Nagwek1"/>
        <w:tabs>
          <w:tab w:val="left" w:pos="708"/>
        </w:tabs>
        <w:ind w:left="432"/>
        <w:rPr>
          <w:rFonts w:ascii="Times New Roman" w:hAnsi="Times New Roman"/>
        </w:rPr>
      </w:pPr>
    </w:p>
    <w:p w:rsidR="00874CC0" w:rsidRDefault="00874CC0" w:rsidP="00BF331B">
      <w:pPr>
        <w:spacing w:line="360" w:lineRule="auto"/>
        <w:rPr>
          <w:b/>
        </w:rPr>
      </w:pPr>
    </w:p>
    <w:p w:rsidR="00874CC0" w:rsidRPr="006F213E" w:rsidRDefault="00874CC0" w:rsidP="00462585">
      <w:pPr>
        <w:spacing w:line="360" w:lineRule="auto"/>
        <w:jc w:val="right"/>
        <w:rPr>
          <w:b/>
        </w:rPr>
      </w:pPr>
      <w:r>
        <w:rPr>
          <w:b/>
        </w:rPr>
        <w:lastRenderedPageBreak/>
        <w:t xml:space="preserve">Zał. nr 1 </w:t>
      </w:r>
      <w:r w:rsidR="00462585">
        <w:rPr>
          <w:b/>
        </w:rPr>
        <w:t xml:space="preserve">do zapytania ofertowego </w:t>
      </w:r>
    </w:p>
    <w:p w:rsidR="00BF331B" w:rsidRPr="006F213E" w:rsidRDefault="00BF331B" w:rsidP="00BF331B">
      <w:pPr>
        <w:jc w:val="center"/>
        <w:rPr>
          <w:b/>
          <w:sz w:val="28"/>
          <w:szCs w:val="28"/>
        </w:rPr>
      </w:pPr>
      <w:r w:rsidRPr="006F213E">
        <w:rPr>
          <w:b/>
          <w:sz w:val="28"/>
          <w:szCs w:val="28"/>
        </w:rPr>
        <w:t>FORMULARZ OFERTY</w:t>
      </w:r>
    </w:p>
    <w:p w:rsidR="00BF331B" w:rsidRPr="006F213E" w:rsidRDefault="00BF331B" w:rsidP="00BF331B">
      <w:pPr>
        <w:jc w:val="center"/>
        <w:rPr>
          <w:b/>
          <w:sz w:val="22"/>
          <w:szCs w:val="22"/>
        </w:rPr>
      </w:pPr>
    </w:p>
    <w:p w:rsidR="00BF331B" w:rsidRPr="006F213E" w:rsidRDefault="00BF331B" w:rsidP="00BF331B">
      <w:pPr>
        <w:rPr>
          <w:sz w:val="22"/>
          <w:szCs w:val="22"/>
        </w:rPr>
      </w:pPr>
    </w:p>
    <w:p w:rsidR="00BF331B" w:rsidRPr="006F213E" w:rsidRDefault="00BF331B" w:rsidP="00BF331B">
      <w:pPr>
        <w:rPr>
          <w:b/>
        </w:rPr>
      </w:pPr>
      <w:r w:rsidRPr="006F213E">
        <w:rPr>
          <w:b/>
        </w:rPr>
        <w:t>I. Nazwa i adres ZAMAWIAJĄCEGO:</w:t>
      </w:r>
    </w:p>
    <w:p w:rsidR="00BF331B" w:rsidRPr="006F213E" w:rsidRDefault="00C43882" w:rsidP="00BF331B">
      <w:pPr>
        <w:pStyle w:val="Tekstpodstawowy"/>
        <w:ind w:left="360"/>
        <w:jc w:val="center"/>
      </w:pPr>
      <w:r w:rsidRPr="006F213E">
        <w:t>POLITECHNIKA RZESZOWSKA</w:t>
      </w:r>
    </w:p>
    <w:p w:rsidR="00BF331B" w:rsidRPr="006F213E" w:rsidRDefault="00C43882" w:rsidP="00BF331B">
      <w:pPr>
        <w:pStyle w:val="Tekstpodstawowy"/>
        <w:ind w:left="360"/>
        <w:jc w:val="center"/>
      </w:pPr>
      <w:r w:rsidRPr="006F213E">
        <w:t>Al. Powstańców Warszawy</w:t>
      </w:r>
      <w:r w:rsidR="00BF331B" w:rsidRPr="006F213E">
        <w:t xml:space="preserve"> </w:t>
      </w:r>
      <w:r w:rsidRPr="006F213E">
        <w:t>12</w:t>
      </w:r>
      <w:r w:rsidR="00BF331B" w:rsidRPr="006F213E">
        <w:t xml:space="preserve"> </w:t>
      </w:r>
    </w:p>
    <w:p w:rsidR="00BF331B" w:rsidRPr="006F213E" w:rsidRDefault="00C43882" w:rsidP="00BF331B">
      <w:pPr>
        <w:pStyle w:val="Tekstpodstawowy"/>
        <w:ind w:left="360"/>
        <w:jc w:val="center"/>
      </w:pPr>
      <w:r w:rsidRPr="006F213E">
        <w:t>35-959</w:t>
      </w:r>
      <w:r w:rsidR="00BF331B" w:rsidRPr="006F213E">
        <w:t xml:space="preserve"> </w:t>
      </w:r>
      <w:r w:rsidRPr="006F213E">
        <w:t>Rzeszów</w:t>
      </w:r>
    </w:p>
    <w:p w:rsidR="00BF331B" w:rsidRPr="006F213E" w:rsidRDefault="00BF331B" w:rsidP="00BF331B">
      <w:pPr>
        <w:ind w:left="708"/>
        <w:rPr>
          <w:u w:val="single"/>
        </w:rPr>
      </w:pPr>
    </w:p>
    <w:p w:rsidR="00BF331B" w:rsidRPr="006F213E" w:rsidRDefault="00462585" w:rsidP="00BF331B">
      <w:pPr>
        <w:spacing w:before="240"/>
        <w:ind w:left="181"/>
      </w:pPr>
      <w:r>
        <w:t xml:space="preserve">Sprawę prowadzi: </w:t>
      </w:r>
      <w:r w:rsidR="00C43882" w:rsidRPr="00462585">
        <w:t>mgr Magdalena</w:t>
      </w:r>
      <w:r w:rsidR="00BF331B" w:rsidRPr="006F213E">
        <w:t xml:space="preserve"> </w:t>
      </w:r>
      <w:r w:rsidR="00C43882" w:rsidRPr="006F213E">
        <w:t>Salamon</w:t>
      </w:r>
    </w:p>
    <w:p w:rsidR="00BF331B" w:rsidRPr="008F3B68" w:rsidRDefault="00BF331B" w:rsidP="00BF331B">
      <w:pPr>
        <w:rPr>
          <w:b/>
          <w:sz w:val="16"/>
          <w:szCs w:val="16"/>
        </w:rPr>
      </w:pPr>
    </w:p>
    <w:p w:rsidR="00BF331B" w:rsidRPr="006F213E" w:rsidRDefault="00BF331B" w:rsidP="00BF331B">
      <w:pPr>
        <w:rPr>
          <w:b/>
        </w:rPr>
      </w:pPr>
      <w:r w:rsidRPr="006F213E">
        <w:rPr>
          <w:b/>
        </w:rPr>
        <w:t>II. Nazwa przedmiotu zamówienia:</w:t>
      </w:r>
    </w:p>
    <w:p w:rsidR="00BF331B" w:rsidRPr="006F213E" w:rsidRDefault="00BF331B" w:rsidP="00BF331B">
      <w:pPr>
        <w:ind w:left="142"/>
        <w:jc w:val="both"/>
      </w:pPr>
    </w:p>
    <w:p w:rsidR="00BF331B" w:rsidRPr="006F213E" w:rsidRDefault="00C43882" w:rsidP="00BF331B">
      <w:pPr>
        <w:ind w:left="142"/>
        <w:jc w:val="center"/>
      </w:pPr>
      <w:r w:rsidRPr="006F213E">
        <w:rPr>
          <w:b/>
        </w:rPr>
        <w:t>Dostawa spoiwa formierskiego. Dostawa elementów eksploatacyjnych do  urządzenia EB-PVD</w:t>
      </w:r>
    </w:p>
    <w:p w:rsidR="00BF331B" w:rsidRPr="006F213E" w:rsidRDefault="00BF331B" w:rsidP="00BF331B"/>
    <w:p w:rsidR="00BF331B" w:rsidRPr="006F213E" w:rsidRDefault="00BF331B" w:rsidP="00BF331B">
      <w:pPr>
        <w:rPr>
          <w:b/>
        </w:rPr>
      </w:pPr>
      <w:r w:rsidRPr="006F213E">
        <w:rPr>
          <w:b/>
        </w:rPr>
        <w:t>III. Tryb postępowania: Zapytanie ofertowe.</w:t>
      </w:r>
    </w:p>
    <w:p w:rsidR="00BF331B" w:rsidRPr="006F213E" w:rsidRDefault="00BF331B" w:rsidP="00BF331B"/>
    <w:p w:rsidR="00BF331B" w:rsidRPr="006F213E" w:rsidRDefault="00B375C1"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5080" r="5715" b="139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E4ED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6F213E">
        <w:rPr>
          <w:b/>
        </w:rPr>
        <w:t>IV. Nazwa i adres WYKONAWCY</w:t>
      </w:r>
    </w:p>
    <w:p w:rsidR="00BF331B" w:rsidRPr="006F213E" w:rsidRDefault="00BF331B" w:rsidP="00BF331B"/>
    <w:p w:rsidR="00BF331B" w:rsidRPr="006F213E" w:rsidRDefault="00BF331B" w:rsidP="00BF331B">
      <w:pPr>
        <w:spacing w:line="360" w:lineRule="auto"/>
      </w:pPr>
      <w:r w:rsidRPr="006F213E">
        <w:t>...........................................................</w:t>
      </w:r>
    </w:p>
    <w:p w:rsidR="00BF331B" w:rsidRPr="006F213E" w:rsidRDefault="00BF331B" w:rsidP="00BF331B">
      <w:pPr>
        <w:spacing w:line="360" w:lineRule="auto"/>
      </w:pPr>
      <w:r w:rsidRPr="006F213E">
        <w:t>............................................................</w:t>
      </w:r>
    </w:p>
    <w:p w:rsidR="00BF331B" w:rsidRPr="006F213E" w:rsidRDefault="00BF331B" w:rsidP="00BF331B">
      <w:pPr>
        <w:spacing w:line="360" w:lineRule="auto"/>
      </w:pPr>
      <w:r w:rsidRPr="006F213E">
        <w:t>..........................................................................</w:t>
      </w:r>
    </w:p>
    <w:p w:rsidR="00BF331B" w:rsidRPr="006F213E" w:rsidRDefault="00BF331B" w:rsidP="00BF331B">
      <w:pPr>
        <w:spacing w:line="360" w:lineRule="auto"/>
      </w:pPr>
      <w:r w:rsidRPr="006F213E">
        <w:t>...........................................................................</w:t>
      </w:r>
    </w:p>
    <w:p w:rsidR="00BF331B" w:rsidRPr="006F213E" w:rsidRDefault="00BF331B" w:rsidP="00BF331B">
      <w:pPr>
        <w:spacing w:line="360" w:lineRule="auto"/>
      </w:pPr>
      <w:r w:rsidRPr="006F213E">
        <w:t>...........................................................................</w:t>
      </w:r>
    </w:p>
    <w:p w:rsidR="00BF331B" w:rsidRPr="006F213E" w:rsidRDefault="00BF331B" w:rsidP="00BF331B">
      <w:pPr>
        <w:rPr>
          <w:i/>
          <w:sz w:val="16"/>
          <w:szCs w:val="16"/>
        </w:rPr>
      </w:pPr>
      <w:r w:rsidRPr="006F213E">
        <w:rPr>
          <w:i/>
          <w:sz w:val="16"/>
          <w:szCs w:val="16"/>
        </w:rPr>
        <w:t xml:space="preserve">                                                                                                                                                 (pieczęć Wykonawcy) </w:t>
      </w:r>
    </w:p>
    <w:p w:rsidR="00763672" w:rsidRPr="006F213E" w:rsidRDefault="00763672" w:rsidP="00BF331B"/>
    <w:p w:rsidR="008A69CB" w:rsidRPr="00904D01" w:rsidRDefault="008A69CB" w:rsidP="008A69CB">
      <w:pPr>
        <w:rPr>
          <w:b/>
          <w:sz w:val="28"/>
          <w:szCs w:val="28"/>
        </w:rPr>
      </w:pPr>
      <w:r w:rsidRPr="00904D01">
        <w:rPr>
          <w:b/>
          <w:sz w:val="28"/>
          <w:szCs w:val="28"/>
        </w:rPr>
        <w:t xml:space="preserve">Proszę uzupełnić </w:t>
      </w:r>
    </w:p>
    <w:p w:rsidR="008A69CB" w:rsidRPr="00904D01" w:rsidRDefault="008A69CB" w:rsidP="008A69CB">
      <w:pPr>
        <w:rPr>
          <w:b/>
          <w:sz w:val="28"/>
          <w:szCs w:val="28"/>
        </w:rPr>
      </w:pPr>
      <w:r w:rsidRPr="00904D01">
        <w:rPr>
          <w:b/>
          <w:sz w:val="28"/>
          <w:szCs w:val="28"/>
        </w:rPr>
        <w:t>Osoba do kontaktu:</w:t>
      </w:r>
    </w:p>
    <w:p w:rsidR="008A69CB" w:rsidRPr="00904D01" w:rsidRDefault="008A69CB" w:rsidP="008A69CB">
      <w:pPr>
        <w:rPr>
          <w:b/>
          <w:sz w:val="28"/>
          <w:szCs w:val="28"/>
        </w:rPr>
      </w:pPr>
      <w:r w:rsidRPr="00904D01">
        <w:rPr>
          <w:b/>
          <w:sz w:val="28"/>
          <w:szCs w:val="28"/>
        </w:rPr>
        <w:t>Telefon:</w:t>
      </w:r>
    </w:p>
    <w:p w:rsidR="008A69CB" w:rsidRPr="00904D01" w:rsidRDefault="008A69CB" w:rsidP="008A69CB">
      <w:pPr>
        <w:rPr>
          <w:b/>
          <w:sz w:val="28"/>
          <w:szCs w:val="28"/>
        </w:rPr>
      </w:pPr>
      <w:r w:rsidRPr="00904D01">
        <w:rPr>
          <w:b/>
          <w:sz w:val="28"/>
          <w:szCs w:val="28"/>
        </w:rPr>
        <w:t xml:space="preserve">E- mail: </w:t>
      </w:r>
    </w:p>
    <w:p w:rsidR="00763672" w:rsidRPr="006F213E" w:rsidRDefault="00763672" w:rsidP="00BF331B"/>
    <w:p w:rsidR="00BF331B" w:rsidRPr="006F213E" w:rsidRDefault="00BF331B" w:rsidP="00763672">
      <w:pPr>
        <w:numPr>
          <w:ilvl w:val="0"/>
          <w:numId w:val="21"/>
        </w:numPr>
        <w:spacing w:line="360" w:lineRule="auto"/>
      </w:pPr>
      <w:r w:rsidRPr="006F213E">
        <w:t>Oferuję wykonanie przedmiotu zamówienia za: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908"/>
      </w:tblGrid>
      <w:tr w:rsidR="00763672" w:rsidRPr="006F213E" w:rsidTr="00F30410">
        <w:tc>
          <w:tcPr>
            <w:tcW w:w="1510" w:type="dxa"/>
            <w:shd w:val="clear" w:color="auto" w:fill="F3F3F3"/>
            <w:vAlign w:val="center"/>
          </w:tcPr>
          <w:p w:rsidR="00763672" w:rsidRPr="006F213E"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6F213E">
              <w:rPr>
                <w:rFonts w:ascii="Times New Roman" w:hAnsi="Times New Roman"/>
                <w:b/>
                <w:sz w:val="20"/>
              </w:rPr>
              <w:t>Zadanie częściowe nr</w:t>
            </w:r>
          </w:p>
        </w:tc>
        <w:tc>
          <w:tcPr>
            <w:tcW w:w="8908" w:type="dxa"/>
            <w:shd w:val="clear" w:color="auto" w:fill="F3F3F3"/>
            <w:vAlign w:val="center"/>
          </w:tcPr>
          <w:p w:rsidR="00763672" w:rsidRPr="006F213E"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C43882" w:rsidRPr="006F213E" w:rsidTr="00F30410">
        <w:tc>
          <w:tcPr>
            <w:tcW w:w="1510" w:type="dxa"/>
            <w:vAlign w:val="center"/>
          </w:tcPr>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b/>
                <w:sz w:val="24"/>
                <w:szCs w:val="24"/>
              </w:rPr>
              <w:t>1</w:t>
            </w:r>
          </w:p>
        </w:tc>
        <w:tc>
          <w:tcPr>
            <w:tcW w:w="8908" w:type="dxa"/>
          </w:tcPr>
          <w:p w:rsidR="00F30410" w:rsidRDefault="00B375C1" w:rsidP="00F2400B">
            <w:pPr>
              <w:spacing w:line="360" w:lineRule="auto"/>
              <w:rPr>
                <w:b/>
                <w:sz w:val="22"/>
                <w:szCs w:val="22"/>
              </w:rPr>
            </w:pPr>
            <w:r>
              <w:rPr>
                <w:noProof/>
              </w:rPr>
              <w:drawing>
                <wp:inline distT="0" distB="0" distL="0" distR="0">
                  <wp:extent cx="5638800" cy="723900"/>
                  <wp:effectExtent l="0" t="0" r="0" b="0"/>
                  <wp:docPr id="2" name="Obraz 2"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czki POI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0" cy="723900"/>
                          </a:xfrm>
                          <a:prstGeom prst="rect">
                            <a:avLst/>
                          </a:prstGeom>
                          <a:noFill/>
                          <a:ln>
                            <a:noFill/>
                          </a:ln>
                        </pic:spPr>
                      </pic:pic>
                    </a:graphicData>
                  </a:graphic>
                </wp:inline>
              </w:drawing>
            </w:r>
          </w:p>
          <w:p w:rsidR="00F30410" w:rsidRDefault="00F30410" w:rsidP="00F2400B">
            <w:pPr>
              <w:spacing w:line="360" w:lineRule="auto"/>
              <w:rPr>
                <w:b/>
                <w:sz w:val="22"/>
                <w:szCs w:val="22"/>
              </w:rPr>
            </w:pPr>
            <w:r>
              <w:rPr>
                <w:rFonts w:ascii="Tahoma" w:hAnsi="Tahoma" w:cs="Tahoma"/>
                <w:color w:val="272727"/>
                <w:sz w:val="18"/>
                <w:szCs w:val="18"/>
              </w:rPr>
              <w:t>POIR.RU.18.001, Koszty Operacyjne - regiony słabiej rozwinięte - Materiały formierskie i filtry metalu</w:t>
            </w:r>
          </w:p>
          <w:p w:rsidR="00C43882" w:rsidRPr="006F213E" w:rsidRDefault="00C43882" w:rsidP="00F2400B">
            <w:pPr>
              <w:spacing w:line="360" w:lineRule="auto"/>
              <w:rPr>
                <w:b/>
                <w:sz w:val="22"/>
                <w:szCs w:val="22"/>
              </w:rPr>
            </w:pPr>
            <w:r w:rsidRPr="006F213E">
              <w:rPr>
                <w:b/>
                <w:sz w:val="22"/>
                <w:szCs w:val="22"/>
              </w:rPr>
              <w:t>Dostawa spoiwa formierskiego</w:t>
            </w:r>
          </w:p>
          <w:p w:rsidR="00C43882" w:rsidRPr="006F213E" w:rsidRDefault="00C43882" w:rsidP="00F2400B">
            <w:pPr>
              <w:spacing w:line="360" w:lineRule="auto"/>
            </w:pPr>
            <w:r w:rsidRPr="006F213E">
              <w:t>cenę netto:....................................zł.</w:t>
            </w:r>
          </w:p>
          <w:p w:rsidR="00C43882" w:rsidRPr="006F213E" w:rsidRDefault="00C43882" w:rsidP="00F2400B">
            <w:pPr>
              <w:spacing w:line="360" w:lineRule="auto"/>
            </w:pPr>
            <w:r w:rsidRPr="006F213E">
              <w:lastRenderedPageBreak/>
              <w:t>słownie netto: ...........................................................................................................zł.</w:t>
            </w:r>
          </w:p>
          <w:p w:rsidR="00C43882" w:rsidRPr="006F213E" w:rsidRDefault="00C43882" w:rsidP="00F2400B">
            <w:pPr>
              <w:spacing w:line="360" w:lineRule="auto"/>
            </w:pPr>
            <w:r w:rsidRPr="006F213E">
              <w:t>cenę brutto:..................................zł.</w:t>
            </w:r>
          </w:p>
          <w:p w:rsidR="00C43882" w:rsidRPr="006F213E" w:rsidRDefault="00C43882" w:rsidP="00F2400B">
            <w:pPr>
              <w:spacing w:line="360" w:lineRule="auto"/>
            </w:pPr>
            <w:r w:rsidRPr="006F213E">
              <w:t>słownie brutto: .........................................................................................................................zł.</w:t>
            </w:r>
          </w:p>
          <w:p w:rsidR="00C43882" w:rsidRPr="006F213E" w:rsidRDefault="00C43882" w:rsidP="00F2400B">
            <w:pPr>
              <w:spacing w:line="360" w:lineRule="auto"/>
            </w:pPr>
            <w:r w:rsidRPr="006F213E">
              <w:t>podatek VAT:...............................zł.</w:t>
            </w:r>
          </w:p>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rPr>
              <w:t>słownie podatek VAT:........................................................................................................................zł.</w:t>
            </w:r>
          </w:p>
        </w:tc>
      </w:tr>
      <w:tr w:rsidR="00C43882" w:rsidRPr="006F213E" w:rsidTr="00F30410">
        <w:tc>
          <w:tcPr>
            <w:tcW w:w="1510" w:type="dxa"/>
            <w:vAlign w:val="center"/>
          </w:tcPr>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b/>
                <w:sz w:val="24"/>
                <w:szCs w:val="24"/>
              </w:rPr>
              <w:lastRenderedPageBreak/>
              <w:t>2</w:t>
            </w:r>
          </w:p>
        </w:tc>
        <w:tc>
          <w:tcPr>
            <w:tcW w:w="8908" w:type="dxa"/>
          </w:tcPr>
          <w:p w:rsidR="00C43882" w:rsidRPr="006F213E" w:rsidRDefault="00C43882" w:rsidP="00F2400B">
            <w:pPr>
              <w:spacing w:line="360" w:lineRule="auto"/>
              <w:rPr>
                <w:b/>
                <w:sz w:val="22"/>
                <w:szCs w:val="22"/>
              </w:rPr>
            </w:pPr>
            <w:r w:rsidRPr="006F213E">
              <w:rPr>
                <w:b/>
                <w:sz w:val="22"/>
                <w:szCs w:val="22"/>
              </w:rPr>
              <w:t>Dostawa elementów eksploatacyjnych do  urządzenia EB-PVD</w:t>
            </w:r>
          </w:p>
          <w:p w:rsidR="00C43882" w:rsidRPr="006F213E" w:rsidRDefault="00C43882" w:rsidP="00F2400B">
            <w:pPr>
              <w:spacing w:line="360" w:lineRule="auto"/>
            </w:pPr>
            <w:r w:rsidRPr="006F213E">
              <w:t>cenę netto:....................................zł.</w:t>
            </w:r>
          </w:p>
          <w:p w:rsidR="00C43882" w:rsidRPr="006F213E" w:rsidRDefault="00C43882" w:rsidP="00F2400B">
            <w:pPr>
              <w:spacing w:line="360" w:lineRule="auto"/>
            </w:pPr>
            <w:r w:rsidRPr="006F213E">
              <w:t>słownie netto: ..............................</w:t>
            </w:r>
            <w:r w:rsidR="00462585">
              <w:t>............................</w:t>
            </w:r>
            <w:r w:rsidRPr="006F213E">
              <w:t>..............................................................zł.</w:t>
            </w:r>
          </w:p>
          <w:p w:rsidR="00C43882" w:rsidRPr="006F213E" w:rsidRDefault="00C43882" w:rsidP="00F2400B">
            <w:pPr>
              <w:spacing w:line="360" w:lineRule="auto"/>
            </w:pPr>
            <w:r w:rsidRPr="006F213E">
              <w:t>cenę brutto:..................................zł.</w:t>
            </w:r>
          </w:p>
          <w:p w:rsidR="00C43882" w:rsidRPr="006F213E" w:rsidRDefault="00C43882" w:rsidP="00F2400B">
            <w:pPr>
              <w:spacing w:line="360" w:lineRule="auto"/>
            </w:pPr>
            <w:r w:rsidRPr="006F213E">
              <w:t>słownie brutto: ......................................................</w:t>
            </w:r>
            <w:r w:rsidR="00462585">
              <w:t>...</w:t>
            </w:r>
            <w:r w:rsidRPr="006F213E">
              <w:t>..............................................................zł.</w:t>
            </w:r>
          </w:p>
          <w:p w:rsidR="00C43882" w:rsidRPr="006F213E" w:rsidRDefault="00C43882" w:rsidP="00F2400B">
            <w:pPr>
              <w:spacing w:line="360" w:lineRule="auto"/>
            </w:pPr>
            <w:r w:rsidRPr="006F213E">
              <w:t>podatek VAT:...............................zł.</w:t>
            </w:r>
          </w:p>
          <w:p w:rsidR="00C43882" w:rsidRPr="006F213E" w:rsidRDefault="00C43882" w:rsidP="00F2400B">
            <w:pPr>
              <w:pStyle w:val="ProPublico"/>
              <w:numPr>
                <w:ilvl w:val="1"/>
                <w:numId w:val="0"/>
              </w:numPr>
              <w:tabs>
                <w:tab w:val="num" w:pos="0"/>
              </w:tabs>
              <w:spacing w:after="120" w:line="240" w:lineRule="auto"/>
              <w:jc w:val="both"/>
              <w:rPr>
                <w:rFonts w:ascii="Times New Roman" w:hAnsi="Times New Roman"/>
                <w:sz w:val="24"/>
                <w:szCs w:val="24"/>
              </w:rPr>
            </w:pPr>
            <w:r w:rsidRPr="006F213E">
              <w:rPr>
                <w:rFonts w:ascii="Times New Roman" w:hAnsi="Times New Roman"/>
              </w:rPr>
              <w:t>słownie podatek VAT:........................................................................................................................zł.</w:t>
            </w:r>
          </w:p>
        </w:tc>
      </w:tr>
    </w:tbl>
    <w:p w:rsidR="00BF331B" w:rsidRPr="006F213E" w:rsidRDefault="00BF331B" w:rsidP="00BF331B">
      <w:pPr>
        <w:spacing w:line="360" w:lineRule="auto"/>
      </w:pPr>
      <w:r w:rsidRPr="008A69CB">
        <w:t>zgodnie z wypełnionym formularzem cenowym.</w:t>
      </w:r>
    </w:p>
    <w:p w:rsidR="00BF331B" w:rsidRPr="006F213E" w:rsidRDefault="00BF331B" w:rsidP="00BF331B">
      <w:pPr>
        <w:spacing w:line="360" w:lineRule="auto"/>
        <w:rPr>
          <w:b/>
        </w:rPr>
      </w:pPr>
    </w:p>
    <w:p w:rsidR="00BF331B" w:rsidRPr="006F213E" w:rsidRDefault="00BF331B" w:rsidP="00BF331B">
      <w:pPr>
        <w:spacing w:before="120"/>
      </w:pPr>
      <w:r w:rsidRPr="006F213E">
        <w:t>2. Deklaruję ponadto:</w:t>
      </w:r>
    </w:p>
    <w:p w:rsidR="00BF331B" w:rsidRPr="006F213E" w:rsidRDefault="00BF331B" w:rsidP="00BF331B">
      <w:pPr>
        <w:numPr>
          <w:ilvl w:val="0"/>
          <w:numId w:val="20"/>
        </w:numPr>
        <w:spacing w:before="120" w:line="360" w:lineRule="auto"/>
        <w:ind w:left="658" w:hanging="357"/>
      </w:pPr>
      <w:r w:rsidRPr="006F213E">
        <w:t xml:space="preserve">termin wykonania zamówienia: </w:t>
      </w:r>
      <w:r w:rsidR="00C43882" w:rsidRPr="006F213E">
        <w:t>1 miesiąc od daty udzielenia zamówienia</w:t>
      </w:r>
      <w:r w:rsidRPr="006F213E">
        <w:t>,</w:t>
      </w:r>
    </w:p>
    <w:p w:rsidR="009D0C9F" w:rsidRDefault="009D0C9F" w:rsidP="009D0C9F">
      <w:pPr>
        <w:numPr>
          <w:ilvl w:val="0"/>
          <w:numId w:val="20"/>
        </w:numPr>
        <w:spacing w:line="360" w:lineRule="auto"/>
        <w:ind w:left="658" w:hanging="357"/>
      </w:pPr>
      <w:r>
        <w:t xml:space="preserve">warunki płatności </w:t>
      </w:r>
    </w:p>
    <w:p w:rsidR="009D0C9F" w:rsidRPr="009D0C9F" w:rsidRDefault="009D0C9F" w:rsidP="009D0C9F">
      <w:pPr>
        <w:spacing w:line="360" w:lineRule="auto"/>
        <w:ind w:left="658"/>
      </w:pPr>
      <w:r w:rsidRPr="009D0C9F">
        <w:rPr>
          <w:b/>
        </w:rPr>
        <w:t>14 dni od daty udzielenia zamówienia</w:t>
      </w:r>
      <w:r w:rsidRPr="006F213E">
        <w:t xml:space="preserve"> – dla zadania częściowego: </w:t>
      </w:r>
      <w:r w:rsidRPr="009D0C9F">
        <w:t>1</w:t>
      </w:r>
    </w:p>
    <w:p w:rsidR="009D0C9F" w:rsidRPr="006F213E" w:rsidRDefault="009D0C9F" w:rsidP="009D0C9F">
      <w:pPr>
        <w:spacing w:line="360" w:lineRule="auto"/>
        <w:ind w:left="658"/>
      </w:pPr>
      <w:r w:rsidRPr="006F213E">
        <w:rPr>
          <w:b/>
        </w:rPr>
        <w:t>1 miesiąc od daty udzielenia zamówienia</w:t>
      </w:r>
      <w:r w:rsidRPr="006F213E">
        <w:t xml:space="preserve"> – dla zadania częściowego: 2</w:t>
      </w:r>
    </w:p>
    <w:p w:rsidR="00BF331B" w:rsidRDefault="00BF331B" w:rsidP="00BF331B">
      <w:pPr>
        <w:numPr>
          <w:ilvl w:val="0"/>
          <w:numId w:val="20"/>
        </w:numPr>
        <w:spacing w:line="360" w:lineRule="auto"/>
        <w:ind w:left="658" w:hanging="357"/>
      </w:pPr>
      <w:r w:rsidRPr="006F213E">
        <w:t xml:space="preserve">okres </w:t>
      </w:r>
      <w:r w:rsidR="009D0C9F">
        <w:t>gwarancji</w:t>
      </w:r>
    </w:p>
    <w:p w:rsidR="009D0C9F" w:rsidRDefault="009D0C9F" w:rsidP="009D0C9F">
      <w:pPr>
        <w:spacing w:line="360" w:lineRule="auto"/>
        <w:ind w:left="658"/>
      </w:pPr>
      <w:r>
        <w:t>zad 1………………………….</w:t>
      </w:r>
    </w:p>
    <w:p w:rsidR="009D0C9F" w:rsidRDefault="009D0C9F" w:rsidP="009D0C9F">
      <w:pPr>
        <w:spacing w:line="360" w:lineRule="auto"/>
        <w:ind w:left="658"/>
      </w:pPr>
      <w:r>
        <w:t>zad 2……………………………</w:t>
      </w:r>
    </w:p>
    <w:p w:rsidR="009D0C9F" w:rsidRPr="006F213E" w:rsidRDefault="009D0C9F" w:rsidP="009D0C9F">
      <w:pPr>
        <w:spacing w:line="360" w:lineRule="auto"/>
        <w:ind w:left="658"/>
      </w:pPr>
    </w:p>
    <w:p w:rsidR="00BF331B" w:rsidRPr="006F213E" w:rsidRDefault="00BF331B" w:rsidP="00BF331B">
      <w:pPr>
        <w:numPr>
          <w:ilvl w:val="0"/>
          <w:numId w:val="20"/>
        </w:numPr>
        <w:spacing w:line="360" w:lineRule="auto"/>
        <w:ind w:left="658" w:hanging="357"/>
      </w:pPr>
      <w:r w:rsidRPr="006F213E">
        <w:t>...................................................................,</w:t>
      </w:r>
    </w:p>
    <w:p w:rsidR="008A69CB" w:rsidRPr="00FF38E6" w:rsidRDefault="008A69CB" w:rsidP="008A69CB">
      <w:pPr>
        <w:spacing w:before="120"/>
        <w:jc w:val="both"/>
      </w:pPr>
      <w:r w:rsidRPr="00FF38E6">
        <w:t>3. Oświadczam, że:</w:t>
      </w:r>
    </w:p>
    <w:p w:rsidR="008A69CB" w:rsidRPr="00FF38E6" w:rsidRDefault="008A69CB" w:rsidP="008A69CB">
      <w:pPr>
        <w:jc w:val="both"/>
      </w:pPr>
      <w:r w:rsidRPr="00FF38E6">
        <w:t>a) zapoznaliśmy się z zapytania ofertowego i uznajemy się za związanych określonymi w nim zasadami postępowania</w:t>
      </w:r>
    </w:p>
    <w:p w:rsidR="008A69CB" w:rsidRPr="00FF38E6" w:rsidRDefault="008A69CB" w:rsidP="008A69CB">
      <w:pPr>
        <w:jc w:val="both"/>
      </w:pPr>
      <w:r w:rsidRPr="00FF38E6">
        <w:t xml:space="preserve">b) spełniamy warunki określone przez Zamawiającego w zapytaniu ofertowym. </w:t>
      </w:r>
    </w:p>
    <w:p w:rsidR="008A69CB" w:rsidRPr="00FF38E6" w:rsidRDefault="008A69CB" w:rsidP="008A69CB">
      <w:pPr>
        <w:jc w:val="both"/>
      </w:pPr>
      <w:r w:rsidRPr="00FF38E6">
        <w:t xml:space="preserve">c) </w:t>
      </w:r>
      <w:r w:rsidRPr="00FF38E6">
        <w:rPr>
          <w:color w:val="000000"/>
        </w:rPr>
        <w:t xml:space="preserve"> że wypełniłem obowiązki informacyjne przewidziane w art. 13 lub art. 14 RODO wobec osób fizycznych, </w:t>
      </w:r>
      <w:r w:rsidRPr="00FF38E6">
        <w:t>od których dane osobowe bezpośrednio lub pośrednio pozyskałem</w:t>
      </w:r>
      <w:r w:rsidRPr="00FF38E6">
        <w:rPr>
          <w:color w:val="000000"/>
        </w:rPr>
        <w:t xml:space="preserve"> w celu </w:t>
      </w:r>
      <w:r w:rsidRPr="00FF38E6">
        <w:rPr>
          <w:color w:val="000000"/>
        </w:rPr>
        <w:lastRenderedPageBreak/>
        <w:t>ubiegania się o udzielenie zamówienia publicznego w niniejszym postępowaniu</w:t>
      </w:r>
      <w:r w:rsidRPr="00FF38E6">
        <w:t>.*</w:t>
      </w:r>
      <w:r w:rsidRPr="00FF38E6">
        <w:rPr>
          <w:i/>
          <w:color w:val="000000"/>
        </w:rPr>
        <w:t xml:space="preserve"> /Jeśli nie dotyczy wykreślić/</w:t>
      </w:r>
    </w:p>
    <w:p w:rsidR="008A69CB" w:rsidRPr="00FF38E6" w:rsidRDefault="008A69CB" w:rsidP="008A69CB">
      <w:pPr>
        <w:pStyle w:val="NormalnyWeb"/>
        <w:spacing w:line="276" w:lineRule="auto"/>
        <w:jc w:val="both"/>
        <w:rPr>
          <w:i/>
          <w:color w:val="000000"/>
          <w:sz w:val="20"/>
          <w:szCs w:val="20"/>
        </w:rPr>
      </w:pPr>
      <w:r w:rsidRPr="00FF38E6">
        <w:rPr>
          <w:i/>
          <w:color w:val="000000"/>
          <w:sz w:val="20"/>
          <w:szCs w:val="20"/>
        </w:rPr>
        <w:t xml:space="preserve">* W przypadku gdy wykonawca </w:t>
      </w:r>
      <w:r w:rsidRPr="00FF38E6">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F38E6">
        <w:rPr>
          <w:b/>
          <w:i/>
          <w:sz w:val="20"/>
          <w:szCs w:val="20"/>
        </w:rPr>
        <w:t>(usunięcie treści oświadczenia przez jego wykreślenie).</w:t>
      </w:r>
    </w:p>
    <w:p w:rsidR="008A69CB" w:rsidRPr="00FF38E6" w:rsidRDefault="008A69CB" w:rsidP="008A69CB">
      <w:pPr>
        <w:jc w:val="both"/>
        <w:rPr>
          <w:color w:val="000000"/>
        </w:rPr>
      </w:pPr>
      <w:r w:rsidRPr="00FF38E6">
        <w:rPr>
          <w:color w:val="000000"/>
        </w:rPr>
        <w:t xml:space="preserve">d) oferta liczy </w:t>
      </w:r>
      <w:r w:rsidRPr="00FF38E6">
        <w:rPr>
          <w:b/>
          <w:bCs/>
          <w:color w:val="000000"/>
        </w:rPr>
        <w:t xml:space="preserve">........................ </w:t>
      </w:r>
      <w:r w:rsidRPr="00FF38E6">
        <w:rPr>
          <w:color w:val="000000"/>
        </w:rPr>
        <w:t>kolejno ponumerowanych kart,</w:t>
      </w:r>
    </w:p>
    <w:p w:rsidR="008A69CB" w:rsidRPr="00FF38E6" w:rsidRDefault="008A69CB" w:rsidP="008A69CB">
      <w:pPr>
        <w:jc w:val="both"/>
        <w:rPr>
          <w:color w:val="000000"/>
        </w:rPr>
      </w:pPr>
      <w:r w:rsidRPr="00FF38E6">
        <w:rPr>
          <w:color w:val="000000"/>
        </w:rPr>
        <w:t xml:space="preserve">e) </w:t>
      </w:r>
      <w:r w:rsidRPr="00FF38E6">
        <w:rPr>
          <w:spacing w:val="-6"/>
        </w:rPr>
        <w:t xml:space="preserve">uważamy się za związanych niniejszą ofertą przez </w:t>
      </w:r>
      <w:r w:rsidRPr="00FF38E6">
        <w:rPr>
          <w:b/>
          <w:spacing w:val="-6"/>
        </w:rPr>
        <w:t>okres 30 dni</w:t>
      </w:r>
      <w:r w:rsidRPr="00FF38E6">
        <w:rPr>
          <w:spacing w:val="-6"/>
        </w:rPr>
        <w:t xml:space="preserve"> licząc od daty otwarcia ofert. </w:t>
      </w:r>
    </w:p>
    <w:p w:rsidR="008A69CB" w:rsidRDefault="008A69CB" w:rsidP="008A69CB">
      <w:pPr>
        <w:jc w:val="both"/>
        <w:rPr>
          <w:b/>
          <w:u w:val="single"/>
        </w:rPr>
      </w:pPr>
      <w:r w:rsidRPr="00FF38E6">
        <w:t xml:space="preserve">f) </w:t>
      </w:r>
      <w:r w:rsidRPr="00FF38E6">
        <w:rPr>
          <w:b/>
          <w:u w:val="single"/>
        </w:rPr>
        <w:t xml:space="preserve">zapoznaliśmy się z </w:t>
      </w:r>
      <w:r w:rsidRPr="00FF38E6">
        <w:rPr>
          <w:b/>
          <w:color w:val="000000"/>
          <w:u w:val="single"/>
        </w:rPr>
        <w:t>wzorem umowy,</w:t>
      </w:r>
      <w:r w:rsidRPr="00FF38E6">
        <w:rPr>
          <w:b/>
          <w:u w:val="single"/>
        </w:rPr>
        <w:t xml:space="preserve"> który został zawarty w załączniku do zapytania ofertowego i zobowiązujemy się w przypadku wyboru naszej oferty do zawarcia umowy na zawartych tam warunkach w miejscu i terminie wyznaczonym przez Zamawiającego.</w:t>
      </w:r>
    </w:p>
    <w:p w:rsidR="008A69CB" w:rsidRPr="006A174D" w:rsidRDefault="008A69CB" w:rsidP="008A69CB">
      <w:pPr>
        <w:spacing w:before="120"/>
        <w:jc w:val="both"/>
      </w:pPr>
      <w:r w:rsidRPr="006A174D">
        <w:t>4. Ofertę niniejszą składam na kolejno ponumerowanych stronach.</w:t>
      </w:r>
    </w:p>
    <w:p w:rsidR="008A69CB" w:rsidRPr="006A174D" w:rsidRDefault="008A69CB" w:rsidP="008A69CB">
      <w:pPr>
        <w:spacing w:before="240"/>
        <w:jc w:val="both"/>
      </w:pPr>
      <w:r w:rsidRPr="006A174D">
        <w:t>5. Załącznikami do niniejszego formularza stanowiącymi integralną część oferty są:</w:t>
      </w:r>
    </w:p>
    <w:p w:rsidR="008A69CB" w:rsidRPr="006A174D" w:rsidRDefault="008A69CB" w:rsidP="008A69CB">
      <w:pPr>
        <w:numPr>
          <w:ilvl w:val="0"/>
          <w:numId w:val="19"/>
        </w:numPr>
        <w:spacing w:line="360" w:lineRule="auto"/>
        <w:ind w:left="357" w:hanging="357"/>
      </w:pPr>
      <w:r w:rsidRPr="006A174D">
        <w:t>....................................................................</w:t>
      </w:r>
    </w:p>
    <w:p w:rsidR="008A69CB" w:rsidRPr="006A174D" w:rsidRDefault="008A69CB" w:rsidP="008A69CB">
      <w:pPr>
        <w:numPr>
          <w:ilvl w:val="0"/>
          <w:numId w:val="19"/>
        </w:numPr>
        <w:spacing w:line="360" w:lineRule="auto"/>
        <w:ind w:left="357" w:hanging="357"/>
      </w:pPr>
      <w:r w:rsidRPr="006A174D">
        <w:t>...................................................................</w:t>
      </w:r>
    </w:p>
    <w:p w:rsidR="008A69CB" w:rsidRPr="006A174D" w:rsidRDefault="008A69CB" w:rsidP="008A69CB">
      <w:pPr>
        <w:numPr>
          <w:ilvl w:val="0"/>
          <w:numId w:val="19"/>
        </w:numPr>
        <w:spacing w:line="360" w:lineRule="auto"/>
        <w:ind w:left="357" w:hanging="357"/>
      </w:pPr>
      <w:r w:rsidRPr="006A174D">
        <w:t>...................................................................</w:t>
      </w:r>
    </w:p>
    <w:p w:rsidR="008A69CB" w:rsidRPr="006A174D" w:rsidRDefault="008A69CB" w:rsidP="008A69CB">
      <w:pPr>
        <w:spacing w:before="120"/>
        <w:jc w:val="both"/>
        <w:rPr>
          <w:sz w:val="16"/>
          <w:szCs w:val="16"/>
        </w:rPr>
      </w:pPr>
      <w:r w:rsidRPr="006A174D">
        <w:rPr>
          <w:sz w:val="16"/>
          <w:szCs w:val="16"/>
        </w:rPr>
        <w:t>*) niepotrzebne skreślić</w:t>
      </w:r>
    </w:p>
    <w:p w:rsidR="008A69CB" w:rsidRPr="00484663" w:rsidRDefault="008A69CB" w:rsidP="008A69CB">
      <w:pPr>
        <w:jc w:val="both"/>
        <w:rPr>
          <w:b/>
          <w:sz w:val="16"/>
          <w:szCs w:val="16"/>
          <w:u w:val="single"/>
        </w:rPr>
      </w:pPr>
    </w:p>
    <w:p w:rsidR="008A69CB" w:rsidRPr="00FF38E6" w:rsidRDefault="008A69CB" w:rsidP="008A69CB">
      <w:pPr>
        <w:jc w:val="both"/>
        <w:rPr>
          <w:b/>
          <w:bCs/>
          <w:sz w:val="16"/>
          <w:szCs w:val="16"/>
        </w:rPr>
      </w:pPr>
    </w:p>
    <w:p w:rsidR="008A69CB" w:rsidRPr="00FF38E6" w:rsidRDefault="008A69CB" w:rsidP="008A69CB">
      <w:pPr>
        <w:jc w:val="both"/>
        <w:rPr>
          <w:b/>
          <w:bCs/>
          <w:sz w:val="26"/>
          <w:szCs w:val="26"/>
        </w:rPr>
      </w:pPr>
      <w:r w:rsidRPr="00FF38E6">
        <w:rPr>
          <w:b/>
          <w:bCs/>
          <w:sz w:val="26"/>
          <w:szCs w:val="26"/>
        </w:rPr>
        <w:t>Proszę uzupełnić obowiązkowo:</w:t>
      </w:r>
    </w:p>
    <w:p w:rsidR="008A69CB" w:rsidRPr="00FF38E6" w:rsidRDefault="008A69CB" w:rsidP="008A69CB">
      <w:pPr>
        <w:jc w:val="both"/>
        <w:rPr>
          <w:b/>
          <w:bCs/>
          <w:sz w:val="26"/>
          <w:szCs w:val="26"/>
        </w:rPr>
      </w:pPr>
      <w:r w:rsidRPr="00FF38E6">
        <w:rPr>
          <w:b/>
          <w:bCs/>
          <w:sz w:val="26"/>
          <w:szCs w:val="26"/>
        </w:rPr>
        <w:t>Dane kontaktowe Wykonawcy:   </w:t>
      </w:r>
    </w:p>
    <w:p w:rsidR="008A69CB" w:rsidRPr="00FF38E6" w:rsidRDefault="008A69CB" w:rsidP="008A69CB">
      <w:pPr>
        <w:jc w:val="both"/>
        <w:rPr>
          <w:b/>
          <w:bCs/>
          <w:sz w:val="26"/>
          <w:szCs w:val="26"/>
        </w:rPr>
      </w:pPr>
      <w:r w:rsidRPr="00FF38E6">
        <w:rPr>
          <w:b/>
          <w:bCs/>
          <w:sz w:val="26"/>
          <w:szCs w:val="26"/>
        </w:rPr>
        <w:t>Pełna nazwa wykonawcy zgodnie z wpisem do ewidencji działalności gospodarczej lub KRS :  ……………………………………………………………..</w:t>
      </w:r>
    </w:p>
    <w:p w:rsidR="008A69CB" w:rsidRPr="00FF38E6" w:rsidRDefault="008A69CB" w:rsidP="008A69CB">
      <w:pPr>
        <w:jc w:val="both"/>
        <w:rPr>
          <w:b/>
          <w:bCs/>
          <w:sz w:val="26"/>
          <w:szCs w:val="26"/>
        </w:rPr>
      </w:pPr>
      <w:r w:rsidRPr="00FF38E6">
        <w:rPr>
          <w:b/>
          <w:bCs/>
          <w:sz w:val="26"/>
          <w:szCs w:val="26"/>
        </w:rPr>
        <w:t>telefon ........................................</w:t>
      </w:r>
    </w:p>
    <w:p w:rsidR="008A69CB" w:rsidRPr="00FF38E6" w:rsidRDefault="008A69CB" w:rsidP="008A69CB">
      <w:pPr>
        <w:jc w:val="both"/>
        <w:rPr>
          <w:b/>
          <w:bCs/>
          <w:sz w:val="26"/>
          <w:szCs w:val="26"/>
        </w:rPr>
      </w:pPr>
      <w:r w:rsidRPr="00FF38E6">
        <w:rPr>
          <w:b/>
          <w:bCs/>
          <w:sz w:val="26"/>
          <w:szCs w:val="26"/>
        </w:rPr>
        <w:t>Fax. .............................................</w:t>
      </w:r>
    </w:p>
    <w:p w:rsidR="008A69CB" w:rsidRPr="00FF38E6" w:rsidRDefault="008A69CB" w:rsidP="008A69CB">
      <w:pPr>
        <w:jc w:val="both"/>
        <w:rPr>
          <w:b/>
          <w:bCs/>
          <w:sz w:val="26"/>
          <w:szCs w:val="26"/>
        </w:rPr>
      </w:pPr>
      <w:r w:rsidRPr="00FF38E6">
        <w:rPr>
          <w:b/>
          <w:bCs/>
          <w:sz w:val="26"/>
          <w:szCs w:val="26"/>
        </w:rPr>
        <w:t>e-mail: .......................................</w:t>
      </w:r>
    </w:p>
    <w:p w:rsidR="008A69CB" w:rsidRPr="00FF38E6" w:rsidRDefault="008A69CB" w:rsidP="008A69CB">
      <w:pPr>
        <w:jc w:val="both"/>
        <w:rPr>
          <w:b/>
          <w:bCs/>
          <w:sz w:val="26"/>
          <w:szCs w:val="26"/>
        </w:rPr>
      </w:pPr>
      <w:r w:rsidRPr="00FF38E6">
        <w:rPr>
          <w:b/>
          <w:bCs/>
          <w:sz w:val="26"/>
          <w:szCs w:val="26"/>
        </w:rPr>
        <w:t>NIP   : ...........................................</w:t>
      </w:r>
    </w:p>
    <w:p w:rsidR="008A69CB" w:rsidRPr="00FF38E6" w:rsidRDefault="008A69CB" w:rsidP="008A69CB">
      <w:pPr>
        <w:numPr>
          <w:ilvl w:val="0"/>
          <w:numId w:val="25"/>
        </w:numPr>
        <w:ind w:left="357" w:hanging="357"/>
      </w:pPr>
      <w:r w:rsidRPr="00FF38E6">
        <w:t>....................................................................</w:t>
      </w:r>
    </w:p>
    <w:p w:rsidR="008A69CB" w:rsidRPr="00FF38E6" w:rsidRDefault="008A69CB" w:rsidP="008A69CB">
      <w:pPr>
        <w:numPr>
          <w:ilvl w:val="0"/>
          <w:numId w:val="25"/>
        </w:numPr>
        <w:ind w:left="357" w:hanging="357"/>
      </w:pPr>
      <w:r w:rsidRPr="00FF38E6">
        <w:t>...................................................................</w:t>
      </w:r>
    </w:p>
    <w:p w:rsidR="008A69CB" w:rsidRPr="00FF38E6" w:rsidRDefault="008A69CB" w:rsidP="008A69CB">
      <w:pPr>
        <w:numPr>
          <w:ilvl w:val="0"/>
          <w:numId w:val="25"/>
        </w:numPr>
        <w:ind w:left="357" w:hanging="357"/>
      </w:pPr>
      <w:r w:rsidRPr="00FF38E6">
        <w:t>...................................................................</w:t>
      </w:r>
    </w:p>
    <w:p w:rsidR="008A69CB" w:rsidRPr="00FF38E6" w:rsidRDefault="008A69CB" w:rsidP="008A69CB">
      <w:pPr>
        <w:spacing w:before="120"/>
        <w:jc w:val="both"/>
      </w:pPr>
      <w:r w:rsidRPr="00FF38E6">
        <w:t>*) niepotrzebne skreślić</w:t>
      </w:r>
    </w:p>
    <w:p w:rsidR="008A69CB" w:rsidRPr="00FF38E6" w:rsidRDefault="008A69CB" w:rsidP="008A69CB">
      <w:pPr>
        <w:spacing w:before="120"/>
        <w:jc w:val="both"/>
      </w:pPr>
    </w:p>
    <w:p w:rsidR="008A69CB" w:rsidRPr="00FF38E6" w:rsidRDefault="008A69CB" w:rsidP="008A69CB">
      <w:pPr>
        <w:spacing w:before="120"/>
        <w:jc w:val="both"/>
      </w:pPr>
    </w:p>
    <w:p w:rsidR="008A69CB" w:rsidRPr="00FF38E6" w:rsidRDefault="008A69CB" w:rsidP="008A69CB">
      <w:pPr>
        <w:spacing w:before="120"/>
        <w:jc w:val="both"/>
      </w:pPr>
    </w:p>
    <w:p w:rsidR="008A69CB" w:rsidRPr="00FF38E6" w:rsidRDefault="008A69CB" w:rsidP="008A69CB">
      <w:pPr>
        <w:jc w:val="right"/>
        <w:rPr>
          <w:sz w:val="20"/>
          <w:szCs w:val="20"/>
        </w:rPr>
      </w:pPr>
      <w:r w:rsidRPr="00FF38E6">
        <w:rPr>
          <w:sz w:val="20"/>
          <w:szCs w:val="20"/>
        </w:rPr>
        <w:t xml:space="preserve">................................dn. ............................           </w:t>
      </w:r>
    </w:p>
    <w:p w:rsidR="008A69CB" w:rsidRPr="00FF38E6" w:rsidRDefault="008A69CB" w:rsidP="008A69CB">
      <w:pPr>
        <w:rPr>
          <w:sz w:val="20"/>
          <w:szCs w:val="20"/>
        </w:rPr>
      </w:pPr>
      <w:r w:rsidRPr="00FF38E6">
        <w:rPr>
          <w:sz w:val="20"/>
          <w:szCs w:val="20"/>
        </w:rPr>
        <w:t xml:space="preserve">..............................................................           </w:t>
      </w:r>
    </w:p>
    <w:p w:rsidR="008A69CB" w:rsidRPr="00FF38E6" w:rsidRDefault="008A69CB" w:rsidP="008A69CB">
      <w:pPr>
        <w:pStyle w:val="Tekstpodstawowywcity"/>
        <w:rPr>
          <w:sz w:val="20"/>
          <w:szCs w:val="20"/>
        </w:rPr>
      </w:pPr>
      <w:r w:rsidRPr="00FF38E6">
        <w:rPr>
          <w:sz w:val="20"/>
          <w:szCs w:val="20"/>
        </w:rPr>
        <w:t>podpisy i pieczęcie osób upoważnionych</w:t>
      </w:r>
    </w:p>
    <w:p w:rsidR="008A69CB" w:rsidRPr="00FF38E6" w:rsidRDefault="008A69CB" w:rsidP="008A69CB">
      <w:pPr>
        <w:pStyle w:val="Tekstpodstawowywcity"/>
        <w:rPr>
          <w:sz w:val="20"/>
          <w:szCs w:val="20"/>
        </w:rPr>
      </w:pPr>
      <w:r w:rsidRPr="00FF38E6">
        <w:rPr>
          <w:sz w:val="20"/>
          <w:szCs w:val="20"/>
        </w:rPr>
        <w:t>do reprezentowania Wykonawca</w:t>
      </w:r>
      <w:r w:rsidRPr="00FF38E6">
        <w:rPr>
          <w:i/>
        </w:rPr>
        <w:t xml:space="preserve">              </w:t>
      </w:r>
    </w:p>
    <w:p w:rsidR="008A69CB" w:rsidRPr="00FF38E6" w:rsidRDefault="008A69CB" w:rsidP="008A69CB">
      <w:pPr>
        <w:spacing w:line="360" w:lineRule="auto"/>
        <w:rPr>
          <w:b/>
        </w:rPr>
      </w:pPr>
    </w:p>
    <w:p w:rsidR="008A69CB" w:rsidRPr="006A174D" w:rsidRDefault="008A69CB" w:rsidP="008A69CB"/>
    <w:p w:rsidR="00583EF9" w:rsidRPr="006F213E" w:rsidRDefault="00583EF9" w:rsidP="008A69CB">
      <w:pPr>
        <w:spacing w:before="120"/>
        <w:jc w:val="both"/>
      </w:pPr>
    </w:p>
    <w:sectPr w:rsidR="00583EF9" w:rsidRPr="006F213E">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D3" w:rsidRDefault="00617CD3">
      <w:r>
        <w:separator/>
      </w:r>
    </w:p>
  </w:endnote>
  <w:endnote w:type="continuationSeparator" w:id="0">
    <w:p w:rsidR="00617CD3" w:rsidRDefault="0061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B375C1">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FA7B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B375C1">
      <w:rPr>
        <w:rStyle w:val="Numerstrony"/>
        <w:rFonts w:ascii="Arial" w:hAnsi="Arial"/>
        <w:noProof/>
        <w:sz w:val="18"/>
        <w:szCs w:val="18"/>
      </w:rPr>
      <w:t>2</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B375C1">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AE7C48">
      <w:rPr>
        <w:rStyle w:val="Numerstrony"/>
        <w:noProof/>
      </w:rPr>
      <w:t>7</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D3" w:rsidRDefault="00617CD3">
      <w:r>
        <w:separator/>
      </w:r>
    </w:p>
  </w:footnote>
  <w:footnote w:type="continuationSeparator" w:id="0">
    <w:p w:rsidR="00617CD3" w:rsidRDefault="00617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82" w:rsidRDefault="00C4388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82" w:rsidRDefault="00C4388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82" w:rsidRDefault="00C438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4"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EE3197E"/>
    <w:multiLevelType w:val="multilevel"/>
    <w:tmpl w:val="CBEE0D2C"/>
    <w:lvl w:ilvl="0">
      <w:start w:val="1"/>
      <w:numFmt w:val="decimal"/>
      <w:lvlText w:val="%1."/>
      <w:lvlJc w:val="left"/>
      <w:pPr>
        <w:tabs>
          <w:tab w:val="num" w:pos="432"/>
        </w:tabs>
        <w:ind w:left="432" w:hanging="432"/>
      </w:pPr>
      <w:rPr>
        <w:rFonts w:ascii="Times New Roman" w:hAnsi="Times New Roman" w:hint="default"/>
        <w:b w:val="0"/>
        <w:i w:val="0"/>
        <w:sz w:val="24"/>
        <w:szCs w:val="24"/>
      </w:rPr>
    </w:lvl>
    <w:lvl w:ilvl="1">
      <w:start w:val="1"/>
      <w:numFmt w:val="decimal"/>
      <w:lvlText w:val="%1.%2."/>
      <w:lvlJc w:val="left"/>
      <w:pPr>
        <w:tabs>
          <w:tab w:val="num" w:pos="1531"/>
        </w:tabs>
        <w:ind w:left="1531"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0"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1"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4"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4EF14903"/>
    <w:multiLevelType w:val="hybridMultilevel"/>
    <w:tmpl w:val="DF58A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1"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14"/>
  </w:num>
  <w:num w:numId="4">
    <w:abstractNumId w:val="21"/>
  </w:num>
  <w:num w:numId="5">
    <w:abstractNumId w:val="7"/>
  </w:num>
  <w:num w:numId="6">
    <w:abstractNumId w:val="10"/>
  </w:num>
  <w:num w:numId="7">
    <w:abstractNumId w:val="20"/>
  </w:num>
  <w:num w:numId="8">
    <w:abstractNumId w:val="1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24"/>
  </w:num>
  <w:num w:numId="13">
    <w:abstractNumId w:val="1"/>
  </w:num>
  <w:num w:numId="14">
    <w:abstractNumId w:val="19"/>
  </w:num>
  <w:num w:numId="15">
    <w:abstractNumId w:val="3"/>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0"/>
  </w:num>
  <w:num w:numId="21">
    <w:abstractNumId w:val="18"/>
  </w:num>
  <w:num w:numId="22">
    <w:abstractNumId w:val="16"/>
  </w:num>
  <w:num w:numId="23">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num>
  <w:num w:numId="2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10"/>
    <w:rsid w:val="00025C9F"/>
    <w:rsid w:val="0003011F"/>
    <w:rsid w:val="000D33D9"/>
    <w:rsid w:val="000E2D26"/>
    <w:rsid w:val="001306AD"/>
    <w:rsid w:val="00131E4E"/>
    <w:rsid w:val="001423AC"/>
    <w:rsid w:val="00161679"/>
    <w:rsid w:val="00166F66"/>
    <w:rsid w:val="00180468"/>
    <w:rsid w:val="001B0BC3"/>
    <w:rsid w:val="001F5C7C"/>
    <w:rsid w:val="002213D5"/>
    <w:rsid w:val="00255C88"/>
    <w:rsid w:val="00281641"/>
    <w:rsid w:val="00283F79"/>
    <w:rsid w:val="00290754"/>
    <w:rsid w:val="00296213"/>
    <w:rsid w:val="002967B7"/>
    <w:rsid w:val="002A58E7"/>
    <w:rsid w:val="002E0AE7"/>
    <w:rsid w:val="002E482B"/>
    <w:rsid w:val="003078F2"/>
    <w:rsid w:val="00353851"/>
    <w:rsid w:val="00360E6F"/>
    <w:rsid w:val="003D5087"/>
    <w:rsid w:val="003F5C86"/>
    <w:rsid w:val="004025A9"/>
    <w:rsid w:val="0040294E"/>
    <w:rsid w:val="004268EA"/>
    <w:rsid w:val="00462585"/>
    <w:rsid w:val="004B616D"/>
    <w:rsid w:val="004C1477"/>
    <w:rsid w:val="004C1BCD"/>
    <w:rsid w:val="00534EBA"/>
    <w:rsid w:val="00577E99"/>
    <w:rsid w:val="00583EF9"/>
    <w:rsid w:val="00587DBF"/>
    <w:rsid w:val="005D3C55"/>
    <w:rsid w:val="005D78E1"/>
    <w:rsid w:val="005E67CB"/>
    <w:rsid w:val="00611080"/>
    <w:rsid w:val="00617823"/>
    <w:rsid w:val="00617CD3"/>
    <w:rsid w:val="0063457F"/>
    <w:rsid w:val="0064545E"/>
    <w:rsid w:val="00650B8E"/>
    <w:rsid w:val="006A0CCA"/>
    <w:rsid w:val="006A7578"/>
    <w:rsid w:val="006B6E35"/>
    <w:rsid w:val="006C09AA"/>
    <w:rsid w:val="006C4F93"/>
    <w:rsid w:val="006F213E"/>
    <w:rsid w:val="00700E1B"/>
    <w:rsid w:val="00700E60"/>
    <w:rsid w:val="007166E9"/>
    <w:rsid w:val="00740CAF"/>
    <w:rsid w:val="00763481"/>
    <w:rsid w:val="00763672"/>
    <w:rsid w:val="00767DF9"/>
    <w:rsid w:val="00786D4D"/>
    <w:rsid w:val="0086572D"/>
    <w:rsid w:val="00874CC0"/>
    <w:rsid w:val="008A3EF3"/>
    <w:rsid w:val="008A69CB"/>
    <w:rsid w:val="008F3B68"/>
    <w:rsid w:val="008F7860"/>
    <w:rsid w:val="00903B9A"/>
    <w:rsid w:val="0093214C"/>
    <w:rsid w:val="00945E42"/>
    <w:rsid w:val="0095289F"/>
    <w:rsid w:val="009B230D"/>
    <w:rsid w:val="009D0C9F"/>
    <w:rsid w:val="009E25D7"/>
    <w:rsid w:val="009F201D"/>
    <w:rsid w:val="00A32755"/>
    <w:rsid w:val="00A44B51"/>
    <w:rsid w:val="00A64B1A"/>
    <w:rsid w:val="00A7581F"/>
    <w:rsid w:val="00A776D8"/>
    <w:rsid w:val="00AC237B"/>
    <w:rsid w:val="00AC7FA3"/>
    <w:rsid w:val="00AD43C9"/>
    <w:rsid w:val="00AD4C38"/>
    <w:rsid w:val="00AE7290"/>
    <w:rsid w:val="00AE7C48"/>
    <w:rsid w:val="00AF0090"/>
    <w:rsid w:val="00AF3479"/>
    <w:rsid w:val="00B0255F"/>
    <w:rsid w:val="00B1339D"/>
    <w:rsid w:val="00B34FAC"/>
    <w:rsid w:val="00B375C1"/>
    <w:rsid w:val="00B82C42"/>
    <w:rsid w:val="00B87530"/>
    <w:rsid w:val="00B9039F"/>
    <w:rsid w:val="00B910A3"/>
    <w:rsid w:val="00BF331B"/>
    <w:rsid w:val="00BF58D1"/>
    <w:rsid w:val="00C27B23"/>
    <w:rsid w:val="00C43882"/>
    <w:rsid w:val="00CA0351"/>
    <w:rsid w:val="00CD2766"/>
    <w:rsid w:val="00D129B6"/>
    <w:rsid w:val="00D13914"/>
    <w:rsid w:val="00D63505"/>
    <w:rsid w:val="00DA6C25"/>
    <w:rsid w:val="00DF2457"/>
    <w:rsid w:val="00E05B88"/>
    <w:rsid w:val="00E57B92"/>
    <w:rsid w:val="00E77CD7"/>
    <w:rsid w:val="00E836F2"/>
    <w:rsid w:val="00F02403"/>
    <w:rsid w:val="00F14028"/>
    <w:rsid w:val="00F26856"/>
    <w:rsid w:val="00F30410"/>
    <w:rsid w:val="00F37221"/>
    <w:rsid w:val="00F5324E"/>
    <w:rsid w:val="00F84C10"/>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D5102-E8F1-45A6-9C07-2BD3306F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02403"/>
    <w:pPr>
      <w:keepNext/>
      <w:spacing w:before="240" w:after="60"/>
      <w:outlineLvl w:val="1"/>
    </w:pPr>
    <w:rPr>
      <w:rFonts w:ascii="Arial" w:hAnsi="Arial" w:cs="Arial"/>
      <w:b/>
      <w:bCs/>
      <w:i/>
      <w:iCs/>
      <w:sz w:val="28"/>
      <w:szCs w:val="28"/>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874CC0"/>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74CC0"/>
    <w:pPr>
      <w:spacing w:after="160" w:line="252" w:lineRule="auto"/>
      <w:ind w:left="720"/>
      <w:contextualSpacing/>
    </w:pPr>
    <w:rPr>
      <w:rFonts w:ascii="Calibri" w:eastAsia="Calibri" w:hAnsi="Calibri" w:cs="Calibri"/>
      <w:sz w:val="22"/>
      <w:szCs w:val="22"/>
      <w:lang w:eastAsia="en-US"/>
    </w:rPr>
  </w:style>
  <w:style w:type="character" w:styleId="Hipercze">
    <w:name w:val="Hyperlink"/>
    <w:unhideWhenUsed/>
    <w:rsid w:val="008F3B68"/>
    <w:rPr>
      <w:color w:val="0000FF"/>
      <w:u w:val="single"/>
    </w:rPr>
  </w:style>
  <w:style w:type="paragraph" w:styleId="NormalnyWeb">
    <w:name w:val="Normal (Web)"/>
    <w:basedOn w:val="Normalny"/>
    <w:uiPriority w:val="99"/>
    <w:unhideWhenUsed/>
    <w:rsid w:val="008A69CB"/>
    <w:rPr>
      <w:rFonts w:eastAsia="Calibri"/>
    </w:rPr>
  </w:style>
  <w:style w:type="paragraph" w:customStyle="1" w:styleId="Default">
    <w:name w:val="Default"/>
    <w:rsid w:val="009D0C9F"/>
    <w:pPr>
      <w:autoSpaceDE w:val="0"/>
      <w:autoSpaceDN w:val="0"/>
      <w:adjustRightInd w:val="0"/>
    </w:pPr>
    <w:rPr>
      <w:rFonts w:eastAsia="Calibri"/>
      <w:b/>
      <w:color w:val="000000"/>
      <w:sz w:val="24"/>
      <w:szCs w:val="24"/>
    </w:rPr>
  </w:style>
  <w:style w:type="paragraph" w:customStyle="1" w:styleId="tytu">
    <w:name w:val="tytuł"/>
    <w:basedOn w:val="Normalny"/>
    <w:next w:val="Normalny"/>
    <w:autoRedefine/>
    <w:uiPriority w:val="99"/>
    <w:rsid w:val="009D0C9F"/>
    <w:pPr>
      <w:keepNext/>
      <w:numPr>
        <w:numId w:val="26"/>
      </w:numPr>
      <w:ind w:left="426" w:hanging="426"/>
      <w:jc w:val="both"/>
    </w:pPr>
    <w:rPr>
      <w:rFonts w:ascii="Book Antiqua" w:eastAsia="Verdana,Bold" w:hAnsi="Book Antiqua" w:cs="Verdana,Bold"/>
      <w:b/>
      <w:bCs/>
      <w:color w:val="000000"/>
      <w:sz w:val="22"/>
      <w:szCs w:val="22"/>
    </w:rPr>
  </w:style>
  <w:style w:type="paragraph" w:styleId="Tekstdymka">
    <w:name w:val="Balloon Text"/>
    <w:basedOn w:val="Normalny"/>
    <w:link w:val="TekstdymkaZnak"/>
    <w:rsid w:val="00AE7C48"/>
    <w:rPr>
      <w:rFonts w:ascii="Segoe UI" w:hAnsi="Segoe UI" w:cs="Segoe UI"/>
      <w:sz w:val="18"/>
      <w:szCs w:val="18"/>
    </w:rPr>
  </w:style>
  <w:style w:type="character" w:customStyle="1" w:styleId="TekstdymkaZnak">
    <w:name w:val="Tekst dymka Znak"/>
    <w:basedOn w:val="Domylnaczcionkaakapitu"/>
    <w:link w:val="Tekstdymka"/>
    <w:rsid w:val="00AE7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64943655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gloszenia.propublico.pl/pr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2121</Words>
  <Characters>12729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2019-05-20T06:23:00Z</cp:lastPrinted>
  <dcterms:created xsi:type="dcterms:W3CDTF">2019-05-20T10:37:00Z</dcterms:created>
  <dcterms:modified xsi:type="dcterms:W3CDTF">2019-05-20T10:37:00Z</dcterms:modified>
</cp:coreProperties>
</file>