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A9" w:rsidRPr="008B04A9" w:rsidRDefault="00581F7C" w:rsidP="008B04A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6910" cy="739775"/>
            <wp:effectExtent l="0" t="0" r="0" b="3175"/>
            <wp:docPr id="1" name="Obraz 6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A9" w:rsidRPr="008B04A9" w:rsidRDefault="008B04A9" w:rsidP="008B04A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8B04A9"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:rsidR="008B04A9" w:rsidRPr="008B04A9" w:rsidRDefault="00581F7C" w:rsidP="008B04A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19050" b="1905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45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-4.25pt;margin-top:14pt;width:480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6FOQ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"/>
            </w:pict>
          </mc:Fallback>
        </mc:AlternateContent>
      </w:r>
      <w:r w:rsidR="008B04A9" w:rsidRPr="008B04A9">
        <w:rPr>
          <w:rFonts w:ascii="Arial" w:hAnsi="Arial" w:cs="Arial"/>
          <w:sz w:val="16"/>
          <w:szCs w:val="16"/>
        </w:rPr>
        <w:t xml:space="preserve">POWR.03.05.00-00-Z209/17 </w:t>
      </w:r>
    </w:p>
    <w:p w:rsidR="008B04A9" w:rsidRDefault="008B04A9" w:rsidP="00306D9E">
      <w:pPr>
        <w:pStyle w:val="Tekstpodstawowy"/>
        <w:rPr>
          <w:b/>
          <w:sz w:val="32"/>
          <w:szCs w:val="32"/>
        </w:rPr>
      </w:pPr>
    </w:p>
    <w:p w:rsidR="00D3624E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AA45A8">
        <w:rPr>
          <w:b/>
          <w:sz w:val="32"/>
          <w:szCs w:val="32"/>
        </w:rPr>
        <w:t xml:space="preserve">UMOWA </w:t>
      </w:r>
      <w:r w:rsidR="0057475A">
        <w:rPr>
          <w:b/>
          <w:sz w:val="32"/>
          <w:szCs w:val="32"/>
        </w:rPr>
        <w:t>NA</w:t>
      </w:r>
      <w:r w:rsidR="00B6204C">
        <w:rPr>
          <w:b/>
          <w:sz w:val="32"/>
          <w:szCs w:val="32"/>
        </w:rPr>
        <w:t>/      /2020</w:t>
      </w:r>
    </w:p>
    <w:p w:rsidR="0085472A" w:rsidRPr="00AA45A8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Postępowanie </w:t>
      </w:r>
      <w:r w:rsidR="00F0418F" w:rsidRPr="00F0418F">
        <w:rPr>
          <w:b/>
          <w:sz w:val="32"/>
          <w:szCs w:val="32"/>
        </w:rPr>
        <w:t>NA/S/</w:t>
      </w:r>
      <w:r w:rsidR="00B6204C">
        <w:rPr>
          <w:b/>
          <w:sz w:val="32"/>
          <w:szCs w:val="32"/>
        </w:rPr>
        <w:t>123</w:t>
      </w:r>
      <w:r w:rsidR="00F0418F" w:rsidRPr="00F0418F">
        <w:rPr>
          <w:b/>
          <w:sz w:val="32"/>
          <w:szCs w:val="32"/>
        </w:rPr>
        <w:t>/20</w:t>
      </w:r>
      <w:r w:rsidR="00B6204C">
        <w:rPr>
          <w:b/>
          <w:sz w:val="32"/>
          <w:szCs w:val="32"/>
        </w:rPr>
        <w:t>20</w:t>
      </w:r>
    </w:p>
    <w:p w:rsidR="00D3624E" w:rsidRDefault="00D3624E" w:rsidP="00D3624E">
      <w:pPr>
        <w:pStyle w:val="Tekstpodstawowy"/>
        <w:ind w:left="360"/>
      </w:pPr>
    </w:p>
    <w:p w:rsidR="00D3624E" w:rsidRPr="00ED10D2" w:rsidRDefault="00D3624E" w:rsidP="00D3624E">
      <w:pPr>
        <w:pStyle w:val="Tekstpodstawowy"/>
        <w:ind w:left="360"/>
      </w:pPr>
      <w:r w:rsidRPr="00ED10D2">
        <w:t xml:space="preserve">Zawarta w </w:t>
      </w:r>
      <w:r>
        <w:t>Rzeszowie</w:t>
      </w:r>
      <w:r w:rsidRPr="00ED10D2">
        <w:t xml:space="preserve"> dnia </w:t>
      </w:r>
      <w:r w:rsidR="005E4156">
        <w:rPr>
          <w:b/>
        </w:rPr>
        <w:t>…………..</w:t>
      </w:r>
      <w:r>
        <w:t xml:space="preserve"> </w:t>
      </w:r>
      <w:r w:rsidRPr="00ED10D2">
        <w:t xml:space="preserve">roku pomiędzy: </w:t>
      </w:r>
    </w:p>
    <w:p w:rsidR="00D3624E" w:rsidRDefault="00D3624E" w:rsidP="00D3624E">
      <w:pPr>
        <w:spacing w:before="120" w:after="120"/>
        <w:jc w:val="both"/>
        <w:rPr>
          <w:szCs w:val="20"/>
        </w:rPr>
      </w:pPr>
      <w:r>
        <w:t>Politechniką Rzeszowską z siedzib</w:t>
      </w:r>
      <w:r w:rsidR="00897E7C">
        <w:t>ą w Rzeszowie 35-959 Rzeszów Al. Powstańców Warszawy 12</w:t>
      </w:r>
      <w:r>
        <w:t>, reprezentowanym przez:</w:t>
      </w:r>
    </w:p>
    <w:p w:rsidR="009C24C6" w:rsidRPr="00A42AB6" w:rsidRDefault="00D3624E" w:rsidP="00A42AB6">
      <w:pPr>
        <w:ind w:left="426"/>
        <w:jc w:val="both"/>
        <w:rPr>
          <w:b/>
        </w:rPr>
      </w:pPr>
      <w:r>
        <w:t>1.</w:t>
      </w:r>
      <w:r>
        <w:tab/>
      </w:r>
      <w:r w:rsidR="009C24C6" w:rsidRPr="00883069">
        <w:rPr>
          <w:b/>
        </w:rPr>
        <w:t>dr hab. inż. Mariusz Oleksy</w:t>
      </w:r>
      <w:r w:rsidR="00883069" w:rsidRPr="00883069">
        <w:rPr>
          <w:b/>
        </w:rPr>
        <w:t xml:space="preserve"> prof. PRz</w:t>
      </w:r>
      <w:r w:rsidR="009C24C6" w:rsidRPr="00883069">
        <w:rPr>
          <w:b/>
        </w:rPr>
        <w:t xml:space="preserve"> – Prorektor ds. Rozwoju i kontaktów z gospodarką</w:t>
      </w:r>
      <w:r w:rsidR="00883069">
        <w:rPr>
          <w:b/>
        </w:rPr>
        <w:t xml:space="preserve">, </w:t>
      </w:r>
      <w:r w:rsidRPr="00ED10D2">
        <w:t xml:space="preserve">zwanym w dalszej części niniejszej umowy </w:t>
      </w:r>
      <w:r w:rsidRPr="00883069">
        <w:rPr>
          <w:b/>
        </w:rPr>
        <w:t>Zamawiającym</w:t>
      </w:r>
      <w:r w:rsidRPr="00ED10D2">
        <w:t>,</w:t>
      </w:r>
      <w:r>
        <w:t xml:space="preserve"> </w:t>
      </w:r>
    </w:p>
    <w:p w:rsidR="009C24C6" w:rsidRPr="009C24C6" w:rsidRDefault="00D3624E" w:rsidP="00A42AB6">
      <w:pPr>
        <w:spacing w:before="120" w:after="120"/>
        <w:ind w:left="360"/>
        <w:jc w:val="both"/>
        <w:rPr>
          <w:b/>
          <w:szCs w:val="20"/>
        </w:rPr>
      </w:pPr>
      <w:r w:rsidRPr="00ED10D2">
        <w:t xml:space="preserve">a </w:t>
      </w:r>
      <w:r w:rsidR="005E4156">
        <w:t>…………………………………………………………..</w:t>
      </w:r>
      <w:r w:rsidR="00A42AB6">
        <w:rPr>
          <w:b/>
          <w:szCs w:val="20"/>
        </w:rPr>
        <w:t xml:space="preserve">, </w:t>
      </w:r>
      <w:r>
        <w:rPr>
          <w:b/>
        </w:rPr>
        <w:t xml:space="preserve">NIP </w:t>
      </w:r>
      <w:r w:rsidR="005E4156">
        <w:rPr>
          <w:b/>
        </w:rPr>
        <w:t>………………………</w:t>
      </w:r>
      <w:r w:rsidR="00A42AB6" w:rsidRPr="00A42AB6">
        <w:rPr>
          <w:b/>
        </w:rPr>
        <w:t xml:space="preserve">, </w:t>
      </w:r>
      <w:r w:rsidR="00717CE9" w:rsidRPr="00A42AB6">
        <w:rPr>
          <w:b/>
          <w:szCs w:val="20"/>
        </w:rPr>
        <w:t xml:space="preserve"> </w:t>
      </w:r>
      <w:r w:rsidRPr="00A42AB6">
        <w:rPr>
          <w:b/>
        </w:rPr>
        <w:t>zarejestrowaną</w:t>
      </w:r>
      <w:r w:rsidR="00A42AB6">
        <w:rPr>
          <w:b/>
        </w:rPr>
        <w:t xml:space="preserve"> </w:t>
      </w:r>
      <w:r w:rsidR="005E4156">
        <w:rPr>
          <w:b/>
        </w:rPr>
        <w:t>…………………………..</w:t>
      </w:r>
      <w:r w:rsidR="00A42AB6">
        <w:rPr>
          <w:b/>
          <w:szCs w:val="20"/>
        </w:rPr>
        <w:t xml:space="preserve">, </w:t>
      </w:r>
      <w:r w:rsidR="009C24C6" w:rsidRPr="00A42AB6">
        <w:rPr>
          <w:b/>
          <w:szCs w:val="20"/>
        </w:rPr>
        <w:t>reprezentowaną przez:</w:t>
      </w:r>
    </w:p>
    <w:p w:rsidR="009C24C6" w:rsidRPr="009C24C6" w:rsidRDefault="009C24C6" w:rsidP="009C24C6">
      <w:pPr>
        <w:spacing w:before="120" w:after="120"/>
        <w:ind w:left="360"/>
        <w:jc w:val="both"/>
        <w:rPr>
          <w:b/>
          <w:szCs w:val="20"/>
        </w:rPr>
      </w:pPr>
      <w:r w:rsidRPr="009C24C6">
        <w:rPr>
          <w:b/>
          <w:szCs w:val="20"/>
        </w:rPr>
        <w:t>1.</w:t>
      </w:r>
      <w:r w:rsidRPr="009C24C6">
        <w:rPr>
          <w:b/>
          <w:szCs w:val="20"/>
        </w:rPr>
        <w:tab/>
        <w:t>………………………………………………………………</w:t>
      </w:r>
    </w:p>
    <w:p w:rsidR="00D3624E" w:rsidRPr="009C24C6" w:rsidRDefault="009C24C6" w:rsidP="00A42AB6">
      <w:pPr>
        <w:spacing w:before="120" w:after="120"/>
        <w:ind w:left="360"/>
        <w:jc w:val="both"/>
        <w:rPr>
          <w:b/>
          <w:szCs w:val="20"/>
        </w:rPr>
      </w:pPr>
      <w:r w:rsidRPr="009C24C6">
        <w:rPr>
          <w:b/>
          <w:szCs w:val="20"/>
        </w:rPr>
        <w:t>2.</w:t>
      </w:r>
      <w:r w:rsidRPr="009C24C6">
        <w:rPr>
          <w:b/>
          <w:szCs w:val="20"/>
        </w:rPr>
        <w:tab/>
        <w:t>……………………………………………………………….</w:t>
      </w:r>
      <w:r w:rsidR="00A42AB6">
        <w:rPr>
          <w:b/>
          <w:szCs w:val="20"/>
        </w:rPr>
        <w:t xml:space="preserve"> </w:t>
      </w:r>
      <w:r w:rsidRPr="009C24C6">
        <w:rPr>
          <w:b/>
          <w:szCs w:val="20"/>
        </w:rPr>
        <w:t>zwaną w dalszej części niniejszej umowy Wykonawcą.</w:t>
      </w:r>
    </w:p>
    <w:p w:rsidR="0012782A" w:rsidRDefault="0012782A" w:rsidP="0012782A">
      <w:pPr>
        <w:rPr>
          <w:sz w:val="22"/>
          <w:szCs w:val="22"/>
        </w:rPr>
      </w:pPr>
    </w:p>
    <w:p w:rsidR="0012782A" w:rsidRPr="00375E36" w:rsidRDefault="0012782A" w:rsidP="0012782A">
      <w:r w:rsidRPr="00375E36"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:rsidR="0012782A" w:rsidRDefault="0012782A" w:rsidP="0012782A">
      <w:pPr>
        <w:jc w:val="both"/>
        <w:rPr>
          <w:sz w:val="16"/>
          <w:szCs w:val="16"/>
        </w:rPr>
      </w:pPr>
    </w:p>
    <w:p w:rsidR="0012782A" w:rsidRDefault="0012782A" w:rsidP="0012782A">
      <w:pPr>
        <w:jc w:val="center"/>
        <w:rPr>
          <w:b/>
          <w:spacing w:val="6"/>
        </w:rPr>
      </w:pPr>
      <w:r>
        <w:rPr>
          <w:b/>
          <w:spacing w:val="6"/>
        </w:rPr>
        <w:t>§ 1</w:t>
      </w:r>
    </w:p>
    <w:p w:rsidR="004B784D" w:rsidRPr="004B784D" w:rsidRDefault="0012782A" w:rsidP="0012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1. Przedmiotem umowy jest</w:t>
      </w:r>
      <w:r>
        <w:rPr>
          <w:b/>
        </w:rPr>
        <w:t>:</w:t>
      </w:r>
      <w:r>
        <w:t xml:space="preserve"> </w:t>
      </w:r>
      <w:r w:rsidR="004B784D" w:rsidRPr="004B784D">
        <w:rPr>
          <w:b/>
        </w:rPr>
        <w:t>Kurs języka angielskiego dla osób pracujących w dziekanacie WEiI, (3os), zajęcia indywidualne w ramach projektu: „Nowa jakość - zintegrowany program rozwoju Politechniki Rzeszowskiej"</w:t>
      </w:r>
    </w:p>
    <w:p w:rsidR="0012782A" w:rsidRDefault="0012782A" w:rsidP="0012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>
        <w:rPr>
          <w:spacing w:val="-8"/>
        </w:rPr>
        <w:t>. Szczegółowy zakres szkolenia znajduje się w zapytaniu ofertowym, który stanowi integralną część umowy.</w:t>
      </w:r>
    </w:p>
    <w:p w:rsidR="0012782A" w:rsidRDefault="0012782A" w:rsidP="0012782A">
      <w:pPr>
        <w:jc w:val="both"/>
      </w:pPr>
      <w:r>
        <w:t xml:space="preserve">3. </w:t>
      </w:r>
      <w:r w:rsidR="00400782">
        <w:t>Kurs</w:t>
      </w:r>
      <w:r w:rsidR="00FA21BD">
        <w:t xml:space="preserve"> zostanie przeprowadzony</w:t>
      </w:r>
      <w:r>
        <w:t xml:space="preserve"> w terminie do: </w:t>
      </w:r>
      <w:r w:rsidR="004B784D">
        <w:rPr>
          <w:b/>
        </w:rPr>
        <w:t>3</w:t>
      </w:r>
      <w:r w:rsidR="00A43EB2">
        <w:rPr>
          <w:b/>
        </w:rPr>
        <w:t>0</w:t>
      </w:r>
      <w:r>
        <w:t xml:space="preserve"> </w:t>
      </w:r>
      <w:r>
        <w:rPr>
          <w:b/>
        </w:rPr>
        <w:t xml:space="preserve"> </w:t>
      </w:r>
      <w:r w:rsidR="004B784D">
        <w:rPr>
          <w:b/>
        </w:rPr>
        <w:t>grudnia</w:t>
      </w:r>
      <w:r>
        <w:rPr>
          <w:b/>
        </w:rPr>
        <w:t xml:space="preserve"> 2021r. </w:t>
      </w:r>
    </w:p>
    <w:p w:rsidR="0012782A" w:rsidRDefault="0012782A" w:rsidP="0012782A">
      <w:pPr>
        <w:jc w:val="both"/>
        <w:rPr>
          <w:lang w:eastAsia="x-none"/>
        </w:rPr>
      </w:pPr>
      <w:r>
        <w:t>4. Zamawiający zleca, a Wykonawca zobowiązuje się wykonać wszelkie niezbędne czynności dla zrealizowania przedmiotu umowy określonego w ust. 1</w:t>
      </w:r>
    </w:p>
    <w:p w:rsidR="0012782A" w:rsidRDefault="0012782A" w:rsidP="0012782A">
      <w:pPr>
        <w:jc w:val="both"/>
      </w:pPr>
      <w:r>
        <w:t>5. Integralną częścią niniejszej umowy jest dokumentacja postępowania oraz oferta Wykonawcy.</w:t>
      </w:r>
    </w:p>
    <w:p w:rsidR="00515DBE" w:rsidRPr="00515DBE" w:rsidRDefault="00515DBE" w:rsidP="0012782A">
      <w:pPr>
        <w:jc w:val="both"/>
      </w:pPr>
      <w:r>
        <w:t xml:space="preserve">6. </w:t>
      </w:r>
      <w:r w:rsidRPr="00515DBE">
        <w:t>Zamawiający dopuszcza</w:t>
      </w:r>
      <w:r w:rsidR="00BE44F3">
        <w:t xml:space="preserve"> możliwość</w:t>
      </w:r>
      <w:r w:rsidRPr="00515DBE">
        <w:t xml:space="preserve"> </w:t>
      </w:r>
      <w:r w:rsidRPr="00515DBE">
        <w:rPr>
          <w:spacing w:val="6"/>
        </w:rPr>
        <w:t>realizacj</w:t>
      </w:r>
      <w:r w:rsidR="00BE44F3">
        <w:rPr>
          <w:spacing w:val="6"/>
        </w:rPr>
        <w:t>i</w:t>
      </w:r>
      <w:r w:rsidRPr="00515DBE">
        <w:rPr>
          <w:spacing w:val="6"/>
        </w:rPr>
        <w:t xml:space="preserve"> przedmiotu umowy za pomocą środków porozumiewania się na odległość</w:t>
      </w:r>
      <w:r w:rsidR="00BE44F3">
        <w:rPr>
          <w:spacing w:val="6"/>
        </w:rPr>
        <w:t xml:space="preserve">, </w:t>
      </w:r>
      <w:r w:rsidR="00BE44F3" w:rsidRPr="00515DBE">
        <w:t xml:space="preserve">za </w:t>
      </w:r>
      <w:r w:rsidR="00BE44F3">
        <w:t xml:space="preserve">obopólną </w:t>
      </w:r>
      <w:r w:rsidR="00BE44F3" w:rsidRPr="00515DBE">
        <w:t>zgodą stron</w:t>
      </w:r>
      <w:r w:rsidRPr="00515DBE">
        <w:rPr>
          <w:spacing w:val="6"/>
        </w:rPr>
        <w:t>. W przypadku realizacji kursów za pomocą środków porozumiewania się na odległość</w:t>
      </w:r>
      <w:r w:rsidR="00BE44F3">
        <w:rPr>
          <w:spacing w:val="6"/>
        </w:rPr>
        <w:t>,</w:t>
      </w:r>
      <w:r w:rsidRPr="00515DBE">
        <w:rPr>
          <w:spacing w:val="6"/>
        </w:rPr>
        <w:t xml:space="preserve"> Wykonawca musi przedłożyć Zamawiającemu sposób prowadzenia zajęć online   </w:t>
      </w:r>
      <w:r w:rsidR="00BE44F3">
        <w:rPr>
          <w:spacing w:val="6"/>
        </w:rPr>
        <w:t xml:space="preserve">i musi on zostać zaakceptowany przez Zamawiającego. </w:t>
      </w:r>
    </w:p>
    <w:p w:rsidR="0012782A" w:rsidRDefault="0012782A" w:rsidP="00982424">
      <w:pPr>
        <w:autoSpaceDE w:val="0"/>
        <w:autoSpaceDN w:val="0"/>
        <w:adjustRightInd w:val="0"/>
        <w:rPr>
          <w:b/>
          <w:bCs/>
        </w:rPr>
      </w:pP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2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1. Wykonawca oświadcza, że posiada odpowiednią wiedzę, doświadczenie i dysponuje stosowną kadrą do wykonania przedmiotu umowy.</w:t>
      </w:r>
    </w:p>
    <w:p w:rsidR="0012782A" w:rsidRDefault="0012782A" w:rsidP="0012782A">
      <w:pPr>
        <w:autoSpaceDE w:val="0"/>
        <w:autoSpaceDN w:val="0"/>
        <w:adjustRightInd w:val="0"/>
        <w:jc w:val="both"/>
        <w:rPr>
          <w:vertAlign w:val="superscript"/>
        </w:rPr>
      </w:pPr>
      <w:r>
        <w:t>2. Wykonawca zobowiązuje się wykonać przedmiot umowy z należytą starannością, czuwania nad prawidłową realizacją umowy zgodnie z programem szkolenia oraz zasadami bhp, przeprowadzenia szkolenia przez osoby wykwalifikowane zgodnie z treścią złożonej oferty.</w:t>
      </w:r>
    </w:p>
    <w:p w:rsidR="0012782A" w:rsidRDefault="0012782A" w:rsidP="0012782A">
      <w:pPr>
        <w:autoSpaceDE w:val="0"/>
        <w:autoSpaceDN w:val="0"/>
        <w:adjustRightInd w:val="0"/>
        <w:rPr>
          <w:b/>
          <w:bCs/>
        </w:rPr>
      </w:pP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§ 3</w:t>
      </w:r>
    </w:p>
    <w:p w:rsidR="0012782A" w:rsidRDefault="0012782A" w:rsidP="0012782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</w:pPr>
      <w:r>
        <w:t>Wysokość wynagrodzenia przysługującego Wykonawcy za wykonanie przedmiotu umowy ustalona została na podstawie oferty Wykonawcy.</w:t>
      </w:r>
    </w:p>
    <w:p w:rsidR="0012782A" w:rsidRDefault="0012782A" w:rsidP="001D626E">
      <w:pPr>
        <w:numPr>
          <w:ilvl w:val="0"/>
          <w:numId w:val="23"/>
        </w:numPr>
        <w:ind w:left="284" w:hanging="284"/>
        <w:jc w:val="both"/>
      </w:pPr>
      <w:r>
        <w:t>Całkowity koszt wykonania usługi wyniesie: netto</w:t>
      </w:r>
      <w:r w:rsidR="001D626E">
        <w:t xml:space="preserve"> </w:t>
      </w:r>
      <w:r w:rsidR="00C9609A">
        <w:rPr>
          <w:b/>
        </w:rPr>
        <w:t>…………………</w:t>
      </w:r>
      <w:r w:rsidR="001D626E">
        <w:rPr>
          <w:b/>
        </w:rPr>
        <w:t xml:space="preserve"> zł </w:t>
      </w:r>
      <w:r w:rsidR="001D626E">
        <w:rPr>
          <w:bCs/>
        </w:rPr>
        <w:t>(</w:t>
      </w:r>
      <w:r w:rsidR="001D626E">
        <w:t xml:space="preserve">słownie: </w:t>
      </w:r>
      <w:r w:rsidR="001D626E" w:rsidRPr="00F0418F">
        <w:rPr>
          <w:b/>
        </w:rPr>
        <w:t xml:space="preserve"> </w:t>
      </w:r>
      <w:r w:rsidR="00C9609A">
        <w:rPr>
          <w:b/>
        </w:rPr>
        <w:t>……………………………………….</w:t>
      </w:r>
      <w:r w:rsidRPr="001D626E">
        <w:t xml:space="preserve">), </w:t>
      </w:r>
      <w:r>
        <w:t>co stanowi maksymalną wartość wykonanej Usługi.</w:t>
      </w:r>
    </w:p>
    <w:p w:rsidR="008D74C6" w:rsidRDefault="005E6187" w:rsidP="000B236E">
      <w:pPr>
        <w:ind w:left="284"/>
        <w:jc w:val="both"/>
      </w:pPr>
      <w:r>
        <w:t>Cena</w:t>
      </w:r>
      <w:r w:rsidR="008D74C6">
        <w:t xml:space="preserve"> za jedną godzinę zajęć zegarowych wynosi netto: ………………………. zł. </w:t>
      </w:r>
    </w:p>
    <w:p w:rsidR="0012782A" w:rsidRDefault="0012782A" w:rsidP="0012782A">
      <w:pPr>
        <w:jc w:val="both"/>
        <w:rPr>
          <w:spacing w:val="2"/>
        </w:rPr>
      </w:pPr>
      <w:r>
        <w:rPr>
          <w:spacing w:val="2"/>
        </w:rPr>
        <w:t>3. Wynagrodzenie Wykonawcy obejmuje wszystkie koszty i opłaty związane z realizacją przedmiotu Umowy.</w:t>
      </w:r>
    </w:p>
    <w:p w:rsidR="0012782A" w:rsidRDefault="0012782A" w:rsidP="0012782A">
      <w:pPr>
        <w:jc w:val="both"/>
      </w:pPr>
      <w:r>
        <w:t>4. W przypadku szkolenia wynagrodzenie Wykonawcy  określone jako netto obejmuje wszystkie koszty i opłaty związane z realizacją przedmiotu Umowy, a także do ww. wynagrodzenia netto 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:rsidR="0012782A" w:rsidRDefault="0012782A" w:rsidP="0012782A">
      <w:pPr>
        <w:jc w:val="both"/>
      </w:pPr>
      <w:r>
        <w:t xml:space="preserve">5. Zamawiający nie później niż na 5 dni przed rozpoczęciem szkolenia wskaże Wykonawcy dane osób, które będą  uczestniczyć w szkoleniu, niezbędne do przygotowania materiałów i certyfikatów.  </w:t>
      </w:r>
    </w:p>
    <w:p w:rsidR="00D97F35" w:rsidRDefault="00D97F35" w:rsidP="0012782A">
      <w:pPr>
        <w:jc w:val="both"/>
      </w:pPr>
      <w:r>
        <w:t>6. Wynagrodzenie Zleceniobiorcy obejmuje:</w:t>
      </w:r>
    </w:p>
    <w:p w:rsidR="00D97F35" w:rsidRDefault="00D97F35" w:rsidP="0012782A">
      <w:pPr>
        <w:jc w:val="both"/>
      </w:pPr>
      <w:r>
        <w:t>- koszt przeprowadzenia zajęć wraz z dojazdem lektora,</w:t>
      </w:r>
    </w:p>
    <w:p w:rsidR="00D97F35" w:rsidRDefault="00D97F35" w:rsidP="0012782A">
      <w:pPr>
        <w:jc w:val="both"/>
      </w:pPr>
      <w:r>
        <w:t xml:space="preserve">- przeprowadzenie testu wstępnego oraz testów  i egzaminów przewidzianych w ramach kursu, </w:t>
      </w:r>
    </w:p>
    <w:p w:rsidR="00D97F35" w:rsidRDefault="00D97F35" w:rsidP="0012782A">
      <w:pPr>
        <w:jc w:val="both"/>
      </w:pPr>
      <w:r>
        <w:t xml:space="preserve">- wydanie zaświadczenia potwierdzającego udział w szkoleniu.  </w:t>
      </w:r>
    </w:p>
    <w:p w:rsidR="0012782A" w:rsidRDefault="00D97F35" w:rsidP="0012782A">
      <w:pPr>
        <w:autoSpaceDE w:val="0"/>
        <w:autoSpaceDN w:val="0"/>
        <w:adjustRightInd w:val="0"/>
        <w:jc w:val="both"/>
      </w:pPr>
      <w:r>
        <w:rPr>
          <w:bCs/>
          <w:iCs/>
        </w:rPr>
        <w:t>7</w:t>
      </w:r>
      <w:r w:rsidR="0012782A">
        <w:t xml:space="preserve">. Zamawiający jest płatnikiem VAT i posiada NIP PL </w:t>
      </w:r>
      <w:r w:rsidR="0012782A" w:rsidRPr="008449E3">
        <w:rPr>
          <w:b/>
        </w:rPr>
        <w:t>813</w:t>
      </w:r>
      <w:r w:rsidR="008449E3" w:rsidRPr="008449E3">
        <w:rPr>
          <w:b/>
        </w:rPr>
        <w:t>-</w:t>
      </w:r>
      <w:r w:rsidR="0012782A" w:rsidRPr="008449E3">
        <w:rPr>
          <w:b/>
        </w:rPr>
        <w:t>02</w:t>
      </w:r>
      <w:r w:rsidR="008449E3" w:rsidRPr="008449E3">
        <w:rPr>
          <w:b/>
        </w:rPr>
        <w:t>-</w:t>
      </w:r>
      <w:r w:rsidR="0012782A" w:rsidRPr="008449E3">
        <w:rPr>
          <w:b/>
        </w:rPr>
        <w:t>66</w:t>
      </w:r>
      <w:r w:rsidR="008449E3" w:rsidRPr="008449E3">
        <w:rPr>
          <w:b/>
        </w:rPr>
        <w:t>-999</w:t>
      </w:r>
    </w:p>
    <w:p w:rsidR="0012782A" w:rsidRDefault="00D97F35" w:rsidP="0012782A">
      <w:pPr>
        <w:autoSpaceDE w:val="0"/>
        <w:autoSpaceDN w:val="0"/>
        <w:adjustRightInd w:val="0"/>
        <w:jc w:val="both"/>
      </w:pPr>
      <w:r>
        <w:t>8</w:t>
      </w:r>
      <w:r w:rsidR="0012782A">
        <w:t>. Wykonawca jest</w:t>
      </w:r>
      <w:r w:rsidR="0012782A" w:rsidRPr="00D04E5F">
        <w:t>/</w:t>
      </w:r>
      <w:r w:rsidR="0012782A">
        <w:t>nie jest* płatnikiem VAT i posiada NIP</w:t>
      </w:r>
      <w:r w:rsidR="008449E3">
        <w:t xml:space="preserve"> </w:t>
      </w:r>
    </w:p>
    <w:p w:rsidR="0012782A" w:rsidRDefault="00D97F35" w:rsidP="0012782A">
      <w:pPr>
        <w:autoSpaceDE w:val="0"/>
        <w:autoSpaceDN w:val="0"/>
        <w:adjustRightInd w:val="0"/>
        <w:jc w:val="both"/>
      </w:pPr>
      <w:r>
        <w:t>9</w:t>
      </w:r>
      <w:r w:rsidR="0012782A">
        <w:t>. Wynagrodzenie Wykonawcy, o którym mowa w § 3 umowy, będzie waloryzowane w trakcie trwania umowy, w przypadku:</w:t>
      </w:r>
    </w:p>
    <w:p w:rsidR="0012782A" w:rsidRDefault="0012782A" w:rsidP="0012782A">
      <w:pPr>
        <w:autoSpaceDE w:val="0"/>
        <w:autoSpaceDN w:val="0"/>
        <w:adjustRightInd w:val="0"/>
        <w:ind w:left="357"/>
        <w:jc w:val="both"/>
      </w:pPr>
      <w:r>
        <w:t xml:space="preserve">a)  zmiany stawki podatku od towarów i usług, </w:t>
      </w:r>
    </w:p>
    <w:p w:rsidR="0012782A" w:rsidRDefault="0012782A" w:rsidP="0012782A">
      <w:pPr>
        <w:autoSpaceDE w:val="0"/>
        <w:autoSpaceDN w:val="0"/>
        <w:adjustRightInd w:val="0"/>
        <w:ind w:left="357"/>
        <w:jc w:val="both"/>
      </w:pPr>
      <w:r>
        <w:t>b) zmiany minimalnego wynagrodzenia za pracę o którym mowa w art. 2 ust. 3-5 ustawy z dnia 10 października 2002 r. o minimalnym wynagrodzeniu za pracę,</w:t>
      </w:r>
    </w:p>
    <w:p w:rsidR="0012782A" w:rsidRDefault="0012782A" w:rsidP="0012782A">
      <w:pPr>
        <w:autoSpaceDE w:val="0"/>
        <w:autoSpaceDN w:val="0"/>
        <w:adjustRightInd w:val="0"/>
        <w:ind w:left="357"/>
        <w:jc w:val="both"/>
      </w:pPr>
      <w:r>
        <w:t>c) zmiany zasad podlegania ubezpieczeniom społecznym lub ubezpieczeniu zdrowotnemu lub wysokości stawki składki na ubezpieczenia społeczne lub zdrowotne</w:t>
      </w:r>
    </w:p>
    <w:p w:rsidR="0012782A" w:rsidRDefault="0012782A" w:rsidP="0012782A">
      <w:pPr>
        <w:numPr>
          <w:ilvl w:val="0"/>
          <w:numId w:val="24"/>
        </w:numPr>
        <w:autoSpaceDE w:val="0"/>
        <w:autoSpaceDN w:val="0"/>
        <w:adjustRightInd w:val="0"/>
        <w:jc w:val="both"/>
      </w:pPr>
      <w:r>
        <w:t>Warunkiem dokonania waloryzacji  będzie skierowanie do Zleceniodawcy pisemnego wniosku Zleceniobiorcy zawierającego uzasadnienie wskazujące, iż zmiana/zmiany  wskazana/wskazane  pkt. a), b) lub c)  wpływa/wpływają  na koszty wykonania zamówienia oraz  szczegółowy sposób wyliczenia nowego wynagrodzenia godzinowego.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Waloryzacja będzie mogła nastąpić nie wcześniej niż po upływie miesiąca od dnia wprowadzenia nowych regulacji prawnych w zakresie wskazanym w ust. 9 oraz po pisemnym udokumentowaniu i wykazaniu przez Zleceniobiorcę iż zmiana  o której mowa w pkt, a), b) lub c) wpłynie na koszty wykonania zamówienia wraz z wyliczeniem wielkości zmian i oświadczeniem potwierdzającym te zmiany.</w:t>
      </w: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2782A" w:rsidRPr="00D04E5F" w:rsidRDefault="0012782A" w:rsidP="0012782A">
      <w:pPr>
        <w:autoSpaceDE w:val="0"/>
        <w:autoSpaceDN w:val="0"/>
        <w:adjustRightInd w:val="0"/>
        <w:jc w:val="center"/>
        <w:rPr>
          <w:bCs/>
        </w:rPr>
      </w:pPr>
      <w:r w:rsidRPr="00D04E5F">
        <w:rPr>
          <w:bCs/>
        </w:rPr>
        <w:t>§ 4</w:t>
      </w:r>
    </w:p>
    <w:p w:rsidR="0012782A" w:rsidRPr="00D04E5F" w:rsidRDefault="0012782A" w:rsidP="0012782A">
      <w:pPr>
        <w:pStyle w:val="Tekstpodstawowy"/>
        <w:numPr>
          <w:ilvl w:val="0"/>
          <w:numId w:val="25"/>
        </w:numPr>
        <w:jc w:val="both"/>
      </w:pPr>
      <w:r w:rsidRPr="00D04E5F">
        <w:t xml:space="preserve">Wykonawca, określone w §3 wynagrodzenie, otrzyma </w:t>
      </w:r>
      <w:r w:rsidR="009D547C">
        <w:t xml:space="preserve">raz w miesiącu, </w:t>
      </w:r>
      <w:r w:rsidR="00854437">
        <w:t>na podstawie</w:t>
      </w:r>
      <w:r w:rsidR="009D547C">
        <w:t xml:space="preserve"> iloczyn</w:t>
      </w:r>
      <w:r w:rsidR="00854437">
        <w:t>u</w:t>
      </w:r>
      <w:r w:rsidR="009D547C">
        <w:t xml:space="preserve"> liczby godzin zajęć dydaktycznych odbytych w danym miesiącu i wysokość stawki za godzinę lekcyjną </w:t>
      </w:r>
      <w:r w:rsidR="009D547C" w:rsidRPr="009D547C">
        <w:t>określoną</w:t>
      </w:r>
      <w:r w:rsidR="009D547C">
        <w:t xml:space="preserve"> w § 3 pkt.2 niniejszej umowy, </w:t>
      </w:r>
      <w:r w:rsidR="00854437">
        <w:t>po przedłożeniu</w:t>
      </w:r>
      <w:r w:rsidR="009D547C">
        <w:t xml:space="preserve"> </w:t>
      </w:r>
      <w:r w:rsidR="00857325">
        <w:t>faktury/rachunku*</w:t>
      </w:r>
      <w:r w:rsidRPr="00D04E5F">
        <w:t xml:space="preserve"> po prze</w:t>
      </w:r>
      <w:r w:rsidR="00857325">
        <w:t xml:space="preserve">prowadzeniu każdego ze szkoleń i </w:t>
      </w:r>
      <w:r w:rsidRPr="00D04E5F">
        <w:t xml:space="preserve">potwierdzonego protokołem odbioru,  podpisanym przez obie strony. </w:t>
      </w:r>
    </w:p>
    <w:p w:rsidR="0012782A" w:rsidRPr="00D04E5F" w:rsidRDefault="0012782A" w:rsidP="0012782A">
      <w:pPr>
        <w:pStyle w:val="Tekstpodstawowy"/>
        <w:numPr>
          <w:ilvl w:val="0"/>
          <w:numId w:val="25"/>
        </w:numPr>
        <w:jc w:val="both"/>
      </w:pPr>
      <w:r w:rsidRPr="00D04E5F">
        <w:t>Termin zapłaty faktury/rachunku* ustala się do 14 dni od daty dostarczenia Zamawiającemu faktury/rachunku*  częściowego wraz z odpowiednim protokołem</w:t>
      </w:r>
    </w:p>
    <w:p w:rsidR="0012782A" w:rsidRPr="00D04E5F" w:rsidRDefault="0012782A" w:rsidP="0012782A">
      <w:pPr>
        <w:pStyle w:val="Tekstpodstawowy"/>
        <w:numPr>
          <w:ilvl w:val="0"/>
          <w:numId w:val="25"/>
        </w:numPr>
        <w:jc w:val="both"/>
      </w:pPr>
      <w:r w:rsidRPr="00D04E5F">
        <w:t>Wynagrodzenie przysługujące Wykonawcy będzie płatne przelewem z rachunku Zamawiającego na konto Wykonawcy wskazane na fakturze/rachunku*.</w:t>
      </w:r>
    </w:p>
    <w:p w:rsidR="0012782A" w:rsidRPr="00D04E5F" w:rsidRDefault="0012782A" w:rsidP="0012782A">
      <w:pPr>
        <w:pStyle w:val="Tekstpodstawowy"/>
        <w:numPr>
          <w:ilvl w:val="0"/>
          <w:numId w:val="25"/>
        </w:numPr>
        <w:jc w:val="both"/>
      </w:pPr>
      <w:r w:rsidRPr="00D04E5F">
        <w:t xml:space="preserve">Za dzień zapłaty uznaje się dzień obciążenia rachunku bankowego Zamawiającego. </w:t>
      </w:r>
    </w:p>
    <w:p w:rsidR="00925A20" w:rsidRDefault="00925A20" w:rsidP="00925A20">
      <w:pPr>
        <w:pStyle w:val="Tekstpodstawowy"/>
        <w:ind w:left="340"/>
        <w:jc w:val="both"/>
      </w:pPr>
      <w:r>
        <w:t>⃰</w:t>
      </w:r>
      <w:r w:rsidRPr="00925A20">
        <w:rPr>
          <w:sz w:val="16"/>
          <w:szCs w:val="16"/>
        </w:rPr>
        <w:t>skreślić niepotrzebne</w:t>
      </w:r>
      <w:r>
        <w:t xml:space="preserve"> </w:t>
      </w:r>
    </w:p>
    <w:p w:rsidR="0012782A" w:rsidRDefault="0012782A" w:rsidP="0012782A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12782A" w:rsidRPr="009C464B" w:rsidRDefault="0012782A" w:rsidP="0012782A">
      <w:pPr>
        <w:autoSpaceDE w:val="0"/>
        <w:autoSpaceDN w:val="0"/>
        <w:adjustRightInd w:val="0"/>
        <w:jc w:val="center"/>
        <w:rPr>
          <w:bCs/>
        </w:rPr>
      </w:pPr>
      <w:r w:rsidRPr="009C464B">
        <w:rPr>
          <w:bCs/>
        </w:rPr>
        <w:lastRenderedPageBreak/>
        <w:t>§ 5</w:t>
      </w:r>
    </w:p>
    <w:p w:rsidR="0012782A" w:rsidRDefault="0012782A" w:rsidP="0012782A">
      <w:pPr>
        <w:autoSpaceDE w:val="0"/>
        <w:autoSpaceDN w:val="0"/>
        <w:adjustRightInd w:val="0"/>
        <w:jc w:val="both"/>
        <w:rPr>
          <w:bCs/>
          <w:spacing w:val="-4"/>
        </w:rPr>
      </w:pPr>
      <w:r>
        <w:rPr>
          <w:bCs/>
          <w:spacing w:val="-4"/>
        </w:rPr>
        <w:t xml:space="preserve">1. Zamawiający ma prawo odstąpić od niniejszej umowy, niezależnie od przypadków określonych </w:t>
      </w:r>
      <w:r>
        <w:rPr>
          <w:bCs/>
          <w:spacing w:val="-4"/>
        </w:rPr>
        <w:br/>
        <w:t xml:space="preserve">w Kodeksie Cywilnym, jeżeli Wykonawca w sposób narusza postanowienia niniejszej umowy i nie zaniecha naruszeń oraz nie usunie ich skutków, pomimo wezwania ze strony Zamawiającego. Prawo do odstąpienia od umowy, o którym mowa powyżej Zamawiający może wykonać w terminie 30 dni od bezskutecznego upływu terminu na usuniecie naruszeń wyznaczonego Wykonawcy przez Zamawiającego. 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 xml:space="preserve">2. W razie odstąpienia od umowy z przyczyn zależnych od Wykonawcy, Wykonawca zobowiązany jest zapłacić Zamawiającemu karę umowną w wysokości </w:t>
      </w:r>
      <w:r>
        <w:rPr>
          <w:b/>
        </w:rPr>
        <w:t>10%</w:t>
      </w:r>
      <w:r>
        <w:t xml:space="preserve"> wynagrodzenia netto ustalonego w §3 ust. 2 niniejszej umowy.</w:t>
      </w:r>
    </w:p>
    <w:p w:rsidR="0012782A" w:rsidRDefault="0012782A" w:rsidP="0012782A">
      <w:pPr>
        <w:jc w:val="both"/>
      </w:pPr>
      <w:r>
        <w:t>3. Strony zastrzegają sobie prawo do dochodzenia kar umownych za niezgodne z niniejszą umową lub nienależyte wykonanie zobowiązań z umowy wynikających:</w:t>
      </w:r>
    </w:p>
    <w:p w:rsidR="0012782A" w:rsidRDefault="0012782A" w:rsidP="0012782A">
      <w:pPr>
        <w:jc w:val="both"/>
      </w:pPr>
      <w:r>
        <w:t>a) Wykonawca zapłaci Zamawiającemu karę umowną w przypadku:</w:t>
      </w:r>
    </w:p>
    <w:p w:rsidR="0012782A" w:rsidRDefault="0012782A" w:rsidP="0012782A">
      <w:pPr>
        <w:jc w:val="both"/>
      </w:pPr>
      <w:r>
        <w:t>- każdego nienależytego wykonania umowy w wysokości 10% wynagrodzenia netto, o którym mowa w §3 ust. 2 umowy.</w:t>
      </w:r>
    </w:p>
    <w:p w:rsidR="0012782A" w:rsidRDefault="0012782A" w:rsidP="0012782A">
      <w:pPr>
        <w:jc w:val="both"/>
      </w:pPr>
      <w:bookmarkStart w:id="1" w:name="23"/>
      <w:bookmarkEnd w:id="1"/>
      <w:r>
        <w:t xml:space="preserve">Przez „nienależyte wykonanie umowy” rozumieć należy m.in. naruszenie przez Wykonawcę ustalonych przez Zamawiającego w treści ogłoszenia zasad realizacji przedmiotu umowy, </w:t>
      </w:r>
      <w:r>
        <w:br/>
        <w:t xml:space="preserve">tj. w szczególności niezrealizowanie wymaganego programu szkolenia, nieprzestrzeganie ustalonego harmonogramu szkoleń. </w:t>
      </w:r>
    </w:p>
    <w:p w:rsidR="0012782A" w:rsidRDefault="0012782A" w:rsidP="0012782A">
      <w:pPr>
        <w:jc w:val="both"/>
      </w:pPr>
      <w:r>
        <w:t>b) Uiszczanie powyższych kar umownych nie zwalnia Wykonawcy z obowiązku realizowania obowiązków określonych niniejszą umową.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4. Zamawiający zastrzega sobie prawo do potrącenia ewentualnych kar umownych z należnego Wykonawcy faktury/rachunku* lub innych ewentualnie wierzytelności Wykonawcy względem Zamawiającego.</w:t>
      </w:r>
    </w:p>
    <w:p w:rsidR="0012782A" w:rsidRDefault="0012782A" w:rsidP="0012782A">
      <w:pPr>
        <w:jc w:val="both"/>
      </w:pPr>
      <w:r>
        <w:t>5. Łączna suma kar umownych naliczonych Wykonawcy nie może przekraczać 20% wynagrodzenia netto, o którym mowa w §3 ust. 2 umowy.</w:t>
      </w:r>
    </w:p>
    <w:p w:rsidR="0012782A" w:rsidRDefault="0012782A" w:rsidP="0012782A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6. Jeżeli zastrzeżona w niniejszej umowie kara umowna nie pokrywa w całości poniesionej szkody, Zamawiający ma prawo dochodzić odszkodowania uzupełniającego do pełnej wysokości poniesionej szkody.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7.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:rsidR="00474E0D" w:rsidRPr="00982424" w:rsidRDefault="0012782A" w:rsidP="00982424">
      <w:pPr>
        <w:autoSpaceDE w:val="0"/>
        <w:autoSpaceDN w:val="0"/>
        <w:adjustRightInd w:val="0"/>
        <w:jc w:val="both"/>
      </w:pPr>
      <w:r>
        <w:t>8. W przypadku określonym w pkt. 6 Wykonawca może żądać wyłącznie wynagrodzenia należnego z tytułu wykonania części umowy</w:t>
      </w:r>
    </w:p>
    <w:p w:rsidR="00474E0D" w:rsidRDefault="00474E0D" w:rsidP="00474E0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C464B">
        <w:rPr>
          <w:b/>
          <w:bCs/>
        </w:rPr>
        <w:t>6</w:t>
      </w:r>
    </w:p>
    <w:p w:rsidR="00474E0D" w:rsidRDefault="00474E0D" w:rsidP="00DD17C0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74E0D" w:rsidRDefault="005B1773" w:rsidP="00474E0D">
      <w:pPr>
        <w:jc w:val="both"/>
      </w:pPr>
      <w:r>
        <w:t xml:space="preserve">1. </w:t>
      </w:r>
      <w:r w:rsidR="00474E0D">
        <w:t xml:space="preserve">W przypadku konieczności odwołania pojedynczych zajęć Strony zobowiązują się uprzedzać wzajemnie o tym fakcie telefonicznie, na co najmniej 12 godzin przed planowanym rozpoczęciem zajęć.   </w:t>
      </w:r>
    </w:p>
    <w:p w:rsidR="00BD37EA" w:rsidRDefault="005B1773" w:rsidP="00474E0D">
      <w:pPr>
        <w:jc w:val="both"/>
        <w:rPr>
          <w:bCs/>
        </w:rPr>
      </w:pPr>
      <w:r>
        <w:t xml:space="preserve">2. </w:t>
      </w:r>
      <w:r w:rsidR="00BD37EA">
        <w:t>W przypadku niewywiązania się przez Zleceniodawcę z obowiązku, o którym mowa w ust. 1</w:t>
      </w:r>
      <w:r>
        <w:t xml:space="preserve">, </w:t>
      </w:r>
      <w:r w:rsidR="00BD37EA">
        <w:t xml:space="preserve"> Zleceniodawca może </w:t>
      </w:r>
      <w:r>
        <w:t xml:space="preserve">zostać obciążony kosztami  dyspozycyjności lektora w wysokości 100% wynagrodzenia określonego  w </w:t>
      </w:r>
      <w:r w:rsidRPr="005B1773">
        <w:rPr>
          <w:bCs/>
        </w:rPr>
        <w:t>§</w:t>
      </w:r>
      <w:r>
        <w:rPr>
          <w:bCs/>
        </w:rPr>
        <w:t xml:space="preserve"> 3 ust.2.</w:t>
      </w:r>
    </w:p>
    <w:p w:rsidR="005B1773" w:rsidRDefault="005B1773" w:rsidP="00474E0D">
      <w:pPr>
        <w:jc w:val="both"/>
      </w:pPr>
      <w:r>
        <w:rPr>
          <w:bCs/>
        </w:rPr>
        <w:t xml:space="preserve">3. W przypadku niewywiązania się przez Zleceniobiorcę z obowiązku o którym mowa ust. 1 Zleceniobiorca zobowiązuje się do przeprowadzenia zajęć na swój koszt w innym dogodnym dla pracowników Zleceniodawcy terminie. </w:t>
      </w: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C464B">
        <w:rPr>
          <w:b/>
          <w:bCs/>
        </w:rPr>
        <w:t>7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a. zmiany podwykonawcy (o ile został przewidziany w procesie realizacji zamówienia) – ze względów losowych lub innych korzystnych dla Zamawiającego;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lastRenderedPageBreak/>
        <w:t>b. zmiany programu szkolenia w zakresie godzin jego realizacji, jeżeli jego wykonanie na zasadach określonych w zapytaniu jest niemożliwe z przyczyn niezależnych od Wykonawcy.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 xml:space="preserve">c. wydłużenie terminu, </w:t>
      </w:r>
      <w:r w:rsidR="00C57694">
        <w:t xml:space="preserve">w którym ma zostać zrealizowany kurs </w:t>
      </w:r>
      <w:r>
        <w:t>na uzasadniony wniosek Zamawiającego lub Wykonawcy, przy obopólnej zgodzie stron i o czas nie dłuższy niż 7 dni.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2. Wystąpienie którejkolwiek z okoliczności wskazanych powyżej, nie stanowi bezwzględnego zobowiązania Zamawiającego do dokonania takich zmian ani nie może stanowić podstawy roszczeń Wykonawcy do ich dokonania.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3. Ewentualne zmiany w umowie zostaną wprowadzone w drodze aneksu.</w:t>
      </w:r>
    </w:p>
    <w:p w:rsidR="0012782A" w:rsidRDefault="0012782A" w:rsidP="0012782A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C464B">
        <w:rPr>
          <w:b/>
          <w:bCs/>
        </w:rPr>
        <w:t>8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>1. Przez okoliczności siły wyższej Strony rozumieją zdarzenie zewnętrzne o charakterze nadzwyczajnym, którego nie można było przewidzieć ani jemu zapobiec.</w:t>
      </w:r>
    </w:p>
    <w:p w:rsidR="0012782A" w:rsidRDefault="0012782A" w:rsidP="0012782A">
      <w:pPr>
        <w:autoSpaceDE w:val="0"/>
        <w:autoSpaceDN w:val="0"/>
        <w:adjustRightInd w:val="0"/>
        <w:jc w:val="both"/>
        <w:rPr>
          <w:spacing w:val="-6"/>
        </w:rPr>
      </w:pPr>
      <w:r>
        <w:t>2</w:t>
      </w:r>
      <w:r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:rsidR="0012782A" w:rsidRPr="00306D9E" w:rsidRDefault="0012782A" w:rsidP="0012782A">
      <w:pPr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W takim przypadku Strony uzgodnią sposób i zasady dalszego wykonywania umow</w:t>
      </w:r>
      <w:r w:rsidR="00306D9E">
        <w:rPr>
          <w:spacing w:val="-6"/>
        </w:rPr>
        <w:t>y lub umowa zostanie rozwiązana.</w:t>
      </w: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C464B">
        <w:rPr>
          <w:b/>
          <w:bCs/>
        </w:rPr>
        <w:t>9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 xml:space="preserve">1. Wszelkie oświadczenia Stron umowy będą składane na piśmie pod rygorem nieważności </w:t>
      </w:r>
    </w:p>
    <w:p w:rsidR="0012782A" w:rsidRPr="00982424" w:rsidRDefault="0012782A" w:rsidP="0012782A">
      <w:pPr>
        <w:autoSpaceDE w:val="0"/>
        <w:autoSpaceDN w:val="0"/>
        <w:adjustRightInd w:val="0"/>
        <w:jc w:val="both"/>
      </w:pPr>
      <w:r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:rsidR="0012782A" w:rsidRDefault="0012782A" w:rsidP="0012782A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</w:t>
      </w:r>
      <w:r w:rsidR="009C464B">
        <w:rPr>
          <w:b/>
          <w:bCs/>
        </w:rPr>
        <w:t>10</w:t>
      </w:r>
    </w:p>
    <w:p w:rsidR="0012782A" w:rsidRPr="00306D9E" w:rsidRDefault="0012782A" w:rsidP="00306D9E">
      <w:pPr>
        <w:autoSpaceDE w:val="0"/>
        <w:autoSpaceDN w:val="0"/>
        <w:adjustRightInd w:val="0"/>
        <w:jc w:val="both"/>
      </w:pPr>
      <w:r>
        <w:t>Wykonawca nie jest uprawniony do przeniesienia swoich praw i zobowiązań z tytułu niniejszej umowy na inny podmiot, bez uzyskania pisemnej pod rygorem nieważności zgody Zamawiającego</w:t>
      </w: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  <w:r w:rsidR="009C464B">
        <w:rPr>
          <w:b/>
          <w:bCs/>
        </w:rPr>
        <w:t>1</w:t>
      </w:r>
    </w:p>
    <w:p w:rsidR="0012782A" w:rsidRDefault="0012782A" w:rsidP="0012782A">
      <w:pPr>
        <w:jc w:val="both"/>
      </w:pPr>
      <w:r>
        <w:rPr>
          <w:iCs/>
        </w:rPr>
        <w:t>1</w:t>
      </w:r>
      <w:r>
        <w:rPr>
          <w:i/>
          <w:iCs/>
        </w:rPr>
        <w:t xml:space="preserve">. </w:t>
      </w:r>
      <w:r>
        <w:t xml:space="preserve">W sprawach nieuregulowanych niniejszą umową mają w szczególności zastosowanie przepisy </w:t>
      </w:r>
      <w:r>
        <w:rPr>
          <w:spacing w:val="-8"/>
        </w:rPr>
        <w:t xml:space="preserve">ustawy z dnia 23 kwietnia 1964 r. Kodeks Cywilny </w:t>
      </w:r>
      <w:r>
        <w:rPr>
          <w:i/>
          <w:iCs/>
          <w:spacing w:val="-8"/>
        </w:rPr>
        <w:t>(Dz. U. z 1964 r., Nr 16, poz. 93 z późn. zm.)</w:t>
      </w:r>
    </w:p>
    <w:p w:rsidR="0012782A" w:rsidRPr="00982424" w:rsidRDefault="0012782A" w:rsidP="0012782A">
      <w:pPr>
        <w:autoSpaceDE w:val="0"/>
        <w:autoSpaceDN w:val="0"/>
        <w:adjustRightInd w:val="0"/>
        <w:jc w:val="both"/>
      </w:pPr>
      <w:r>
        <w:t>2. Wszelkie zmiany lub uzupełnienia niniejszej umowy mogą nastąpić za zgodą Stron w formie pisemnej pod rygorem nieważności.</w:t>
      </w: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  <w:r w:rsidR="009C464B">
        <w:rPr>
          <w:b/>
          <w:bCs/>
        </w:rPr>
        <w:t>2</w:t>
      </w:r>
    </w:p>
    <w:p w:rsidR="0012782A" w:rsidRPr="00982424" w:rsidRDefault="0012782A" w:rsidP="00982424">
      <w:pPr>
        <w:autoSpaceDE w:val="0"/>
        <w:autoSpaceDN w:val="0"/>
        <w:adjustRightInd w:val="0"/>
        <w:jc w:val="both"/>
      </w:pPr>
      <w:r>
        <w:t>Sądem właściwym dla wszystkich spraw, które wynikną z realizacji tej umowy będzie sąd w Rzeszowie.</w:t>
      </w:r>
    </w:p>
    <w:p w:rsidR="0012782A" w:rsidRDefault="0012782A" w:rsidP="001278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  <w:r w:rsidR="009C464B">
        <w:rPr>
          <w:b/>
          <w:bCs/>
        </w:rPr>
        <w:t>3</w:t>
      </w:r>
    </w:p>
    <w:p w:rsidR="0012782A" w:rsidRDefault="0012782A" w:rsidP="0012782A">
      <w:pPr>
        <w:jc w:val="both"/>
        <w:rPr>
          <w:spacing w:val="-4"/>
        </w:rPr>
      </w:pPr>
      <w:r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:rsidR="0012782A" w:rsidRDefault="0012782A" w:rsidP="0012782A">
      <w:pPr>
        <w:jc w:val="both"/>
        <w:rPr>
          <w:spacing w:val="-4"/>
        </w:rPr>
      </w:pPr>
    </w:p>
    <w:p w:rsidR="0012782A" w:rsidRDefault="0012782A" w:rsidP="0012782A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>
        <w:rPr>
          <w:b/>
          <w:bCs/>
        </w:rPr>
        <w:t>§13</w:t>
      </w:r>
    </w:p>
    <w:p w:rsidR="0012782A" w:rsidRDefault="0012782A" w:rsidP="0012782A">
      <w:pPr>
        <w:autoSpaceDE w:val="0"/>
        <w:autoSpaceDN w:val="0"/>
        <w:adjustRightInd w:val="0"/>
        <w:jc w:val="both"/>
      </w:pPr>
      <w:r>
        <w:t xml:space="preserve">Niniejszą umowę sporządzono w </w:t>
      </w:r>
      <w:r w:rsidR="009C464B">
        <w:t>dwóch</w:t>
      </w:r>
      <w:r>
        <w:t xml:space="preserve"> (</w:t>
      </w:r>
      <w:r w:rsidR="009C464B">
        <w:t>2</w:t>
      </w:r>
      <w:r>
        <w:t xml:space="preserve">) jednobrzmiących egzemplarzach – </w:t>
      </w:r>
      <w:r w:rsidR="009C464B">
        <w:t>jeden (1)</w:t>
      </w:r>
      <w:r>
        <w:t xml:space="preserve"> dla zamawiającego i jeden (1) egzemplarz dla Wykonawcy.</w:t>
      </w:r>
    </w:p>
    <w:p w:rsidR="0012782A" w:rsidRDefault="0012782A" w:rsidP="0012782A">
      <w:pPr>
        <w:autoSpaceDE w:val="0"/>
        <w:autoSpaceDN w:val="0"/>
        <w:adjustRightInd w:val="0"/>
        <w:jc w:val="both"/>
      </w:pPr>
    </w:p>
    <w:p w:rsidR="0012782A" w:rsidRDefault="0012782A" w:rsidP="0012782A">
      <w:pPr>
        <w:autoSpaceDE w:val="0"/>
        <w:autoSpaceDN w:val="0"/>
        <w:adjustRightInd w:val="0"/>
        <w:jc w:val="both"/>
      </w:pPr>
    </w:p>
    <w:p w:rsidR="0012782A" w:rsidRDefault="0012782A" w:rsidP="0012782A">
      <w:pPr>
        <w:pStyle w:val="Tekstpodstawowy"/>
        <w:ind w:left="1068"/>
        <w:rPr>
          <w:i/>
        </w:rPr>
      </w:pPr>
      <w:r>
        <w:rPr>
          <w:i/>
        </w:rPr>
        <w:t>............................................                                      ........................................</w:t>
      </w:r>
    </w:p>
    <w:p w:rsidR="0012782A" w:rsidRDefault="0012782A" w:rsidP="00982424">
      <w:pPr>
        <w:pStyle w:val="Tekstpodstawowy"/>
        <w:ind w:left="708" w:firstLine="708"/>
        <w:rPr>
          <w:i/>
        </w:rPr>
      </w:pPr>
      <w:r>
        <w:rPr>
          <w:i/>
        </w:rPr>
        <w:t>Zamawiający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Wykonawca</w:t>
      </w: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12782A" w:rsidTr="0012782A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782A" w:rsidRDefault="0012782A">
            <w:pPr>
              <w:pStyle w:val="Tekstpodstawowy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782A" w:rsidRDefault="0012782A">
            <w:pPr>
              <w:pStyle w:val="Tekstpodstawowy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12782A" w:rsidTr="0012782A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:rsidR="0012782A" w:rsidRDefault="0012782A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:rsidR="0012782A" w:rsidRDefault="0012782A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</w:tbl>
    <w:p w:rsidR="00755587" w:rsidRPr="00D3624E" w:rsidRDefault="00755587" w:rsidP="00755587"/>
    <w:sectPr w:rsidR="00755587" w:rsidRPr="00D3624E" w:rsidSect="00D3624E">
      <w:footerReference w:type="default" r:id="rId8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4E5" w:rsidRDefault="001944E5">
      <w:r>
        <w:separator/>
      </w:r>
    </w:p>
  </w:endnote>
  <w:endnote w:type="continuationSeparator" w:id="0">
    <w:p w:rsidR="001944E5" w:rsidRDefault="0019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C43" w:rsidRDefault="008B0C4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F4A1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F4A11">
      <w:rPr>
        <w:b/>
        <w:bCs/>
        <w:noProof/>
      </w:rPr>
      <w:t>4</w:t>
    </w:r>
    <w:r>
      <w:rPr>
        <w:b/>
        <w:bCs/>
      </w:rPr>
      <w:fldChar w:fldCharType="end"/>
    </w:r>
  </w:p>
  <w:p w:rsidR="00A5569A" w:rsidRDefault="00A556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4E5" w:rsidRDefault="001944E5">
      <w:r>
        <w:separator/>
      </w:r>
    </w:p>
  </w:footnote>
  <w:footnote w:type="continuationSeparator" w:id="0">
    <w:p w:rsidR="001944E5" w:rsidRDefault="0019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6C353A"/>
    <w:multiLevelType w:val="hybridMultilevel"/>
    <w:tmpl w:val="A2286E70"/>
    <w:lvl w:ilvl="0" w:tplc="2542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5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7"/>
  </w:num>
  <w:num w:numId="16">
    <w:abstractNumId w:val="18"/>
  </w:num>
  <w:num w:numId="17">
    <w:abstractNumId w:val="16"/>
  </w:num>
  <w:num w:numId="18">
    <w:abstractNumId w:val="14"/>
  </w:num>
  <w:num w:numId="19">
    <w:abstractNumId w:val="4"/>
  </w:num>
  <w:num w:numId="20">
    <w:abstractNumId w:val="13"/>
  </w:num>
  <w:num w:numId="21">
    <w:abstractNumId w:val="20"/>
  </w:num>
  <w:num w:numId="22">
    <w:abstractNumId w:val="1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38"/>
    <w:rsid w:val="00053C99"/>
    <w:rsid w:val="00085357"/>
    <w:rsid w:val="000B17BC"/>
    <w:rsid w:val="000B236E"/>
    <w:rsid w:val="000D2FE6"/>
    <w:rsid w:val="00122660"/>
    <w:rsid w:val="0012782A"/>
    <w:rsid w:val="001944E5"/>
    <w:rsid w:val="001C1E8E"/>
    <w:rsid w:val="001D626E"/>
    <w:rsid w:val="0025579B"/>
    <w:rsid w:val="002567DF"/>
    <w:rsid w:val="002622F1"/>
    <w:rsid w:val="00287F5B"/>
    <w:rsid w:val="002B1A66"/>
    <w:rsid w:val="00306D9E"/>
    <w:rsid w:val="00375E36"/>
    <w:rsid w:val="003D04BA"/>
    <w:rsid w:val="003F24C4"/>
    <w:rsid w:val="00400782"/>
    <w:rsid w:val="00474E0D"/>
    <w:rsid w:val="004B784D"/>
    <w:rsid w:val="00514F15"/>
    <w:rsid w:val="00515DBE"/>
    <w:rsid w:val="00520FE7"/>
    <w:rsid w:val="00570288"/>
    <w:rsid w:val="0057475A"/>
    <w:rsid w:val="00581F7C"/>
    <w:rsid w:val="005B1773"/>
    <w:rsid w:val="005E3330"/>
    <w:rsid w:val="005E4156"/>
    <w:rsid w:val="005E6187"/>
    <w:rsid w:val="00632B31"/>
    <w:rsid w:val="00645C75"/>
    <w:rsid w:val="006A6B38"/>
    <w:rsid w:val="006B71DE"/>
    <w:rsid w:val="00717CE9"/>
    <w:rsid w:val="00755587"/>
    <w:rsid w:val="007862DA"/>
    <w:rsid w:val="007A0363"/>
    <w:rsid w:val="007F4A11"/>
    <w:rsid w:val="00801779"/>
    <w:rsid w:val="008449E3"/>
    <w:rsid w:val="00854437"/>
    <w:rsid w:val="0085472A"/>
    <w:rsid w:val="00857325"/>
    <w:rsid w:val="00883069"/>
    <w:rsid w:val="00897E7C"/>
    <w:rsid w:val="008B04A9"/>
    <w:rsid w:val="008B0C43"/>
    <w:rsid w:val="008D74C6"/>
    <w:rsid w:val="00925A20"/>
    <w:rsid w:val="00982424"/>
    <w:rsid w:val="009B4D39"/>
    <w:rsid w:val="009B6730"/>
    <w:rsid w:val="009C24C6"/>
    <w:rsid w:val="009C464B"/>
    <w:rsid w:val="009C66B3"/>
    <w:rsid w:val="009D0981"/>
    <w:rsid w:val="009D3988"/>
    <w:rsid w:val="009D547C"/>
    <w:rsid w:val="00A42AB6"/>
    <w:rsid w:val="00A43EB2"/>
    <w:rsid w:val="00A5569A"/>
    <w:rsid w:val="00A6272C"/>
    <w:rsid w:val="00AB4EF4"/>
    <w:rsid w:val="00AC0057"/>
    <w:rsid w:val="00AD5032"/>
    <w:rsid w:val="00AD671A"/>
    <w:rsid w:val="00B164A0"/>
    <w:rsid w:val="00B6204C"/>
    <w:rsid w:val="00BD3339"/>
    <w:rsid w:val="00BD37EA"/>
    <w:rsid w:val="00BE44F3"/>
    <w:rsid w:val="00C11C71"/>
    <w:rsid w:val="00C34A77"/>
    <w:rsid w:val="00C57694"/>
    <w:rsid w:val="00C72464"/>
    <w:rsid w:val="00C91067"/>
    <w:rsid w:val="00C94F59"/>
    <w:rsid w:val="00C9609A"/>
    <w:rsid w:val="00CB3B8C"/>
    <w:rsid w:val="00CC6E84"/>
    <w:rsid w:val="00D04E5F"/>
    <w:rsid w:val="00D064F3"/>
    <w:rsid w:val="00D3624E"/>
    <w:rsid w:val="00D76149"/>
    <w:rsid w:val="00D97F35"/>
    <w:rsid w:val="00DD17C0"/>
    <w:rsid w:val="00DF2D90"/>
    <w:rsid w:val="00E71254"/>
    <w:rsid w:val="00EC1474"/>
    <w:rsid w:val="00EC43E0"/>
    <w:rsid w:val="00F00CAE"/>
    <w:rsid w:val="00F0418F"/>
    <w:rsid w:val="00F255D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99C7-7861-4727-9EE4-E1A1564E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A5569A"/>
    <w:rPr>
      <w:sz w:val="24"/>
      <w:szCs w:val="24"/>
    </w:rPr>
  </w:style>
  <w:style w:type="character" w:customStyle="1" w:styleId="TekstpodstawowyZnak">
    <w:name w:val="Tekst podstawowy Znak"/>
    <w:link w:val="Tekstpodstawowy"/>
    <w:rsid w:val="0012782A"/>
    <w:rPr>
      <w:sz w:val="24"/>
    </w:rPr>
  </w:style>
  <w:style w:type="paragraph" w:styleId="Akapitzlist">
    <w:name w:val="List Paragraph"/>
    <w:basedOn w:val="Normalny"/>
    <w:uiPriority w:val="34"/>
    <w:qFormat/>
    <w:rsid w:val="00127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1684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Katarzyna Kaczorowska</dc:creator>
  <cp:keywords/>
  <dc:description/>
  <cp:lastModifiedBy>Katarzyna Kaczorowska</cp:lastModifiedBy>
  <cp:revision>2</cp:revision>
  <cp:lastPrinted>2005-10-26T06:19:00Z</cp:lastPrinted>
  <dcterms:created xsi:type="dcterms:W3CDTF">2020-05-15T10:32:00Z</dcterms:created>
  <dcterms:modified xsi:type="dcterms:W3CDTF">2020-05-15T10:32:00Z</dcterms:modified>
</cp:coreProperties>
</file>