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850B6" w14:textId="77777777" w:rsidR="00B95A87" w:rsidRDefault="00B95A87" w:rsidP="00910AC1">
      <w:pPr>
        <w:spacing w:after="0" w:line="276" w:lineRule="auto"/>
        <w:rPr>
          <w:rFonts w:ascii="Times New Roman" w:eastAsia="Calibri" w:hAnsi="Times New Roman" w:cs="Times New Roman"/>
          <w:b/>
          <w:bCs/>
          <w:szCs w:val="24"/>
        </w:rPr>
      </w:pPr>
    </w:p>
    <w:p w14:paraId="3BFF8CB8" w14:textId="59017592" w:rsidR="00910AC1" w:rsidRPr="00DB433B" w:rsidRDefault="00910AC1" w:rsidP="00910AC1">
      <w:pPr>
        <w:spacing w:after="0" w:line="276" w:lineRule="auto"/>
        <w:rPr>
          <w:rFonts w:ascii="Times New Roman" w:eastAsia="Calibri" w:hAnsi="Times New Roman" w:cs="Times New Roman"/>
          <w:b/>
          <w:bCs/>
          <w:szCs w:val="24"/>
        </w:rPr>
      </w:pPr>
      <w:r w:rsidRPr="00DB433B">
        <w:rPr>
          <w:rFonts w:ascii="Times New Roman" w:eastAsia="Calibri" w:hAnsi="Times New Roman" w:cs="Times New Roman"/>
          <w:b/>
          <w:bCs/>
          <w:szCs w:val="24"/>
        </w:rPr>
        <w:t>Politechnika Rzeszowska</w:t>
      </w:r>
    </w:p>
    <w:p w14:paraId="55C645FC" w14:textId="77777777" w:rsidR="00910AC1" w:rsidRPr="00DB433B" w:rsidRDefault="00910AC1" w:rsidP="00910AC1">
      <w:pPr>
        <w:spacing w:after="0" w:line="276" w:lineRule="auto"/>
        <w:rPr>
          <w:rFonts w:ascii="Times New Roman" w:eastAsia="Calibri" w:hAnsi="Times New Roman" w:cs="Times New Roman"/>
          <w:b/>
          <w:bCs/>
          <w:szCs w:val="24"/>
        </w:rPr>
      </w:pPr>
      <w:r w:rsidRPr="00DB433B">
        <w:rPr>
          <w:rFonts w:ascii="Times New Roman" w:eastAsia="Calibri" w:hAnsi="Times New Roman" w:cs="Times New Roman"/>
          <w:b/>
          <w:bCs/>
          <w:szCs w:val="24"/>
        </w:rPr>
        <w:t>Dział Logistyki i Zamówień Publicznych</w:t>
      </w:r>
    </w:p>
    <w:p w14:paraId="3277B7E7" w14:textId="77777777" w:rsidR="00910AC1" w:rsidRPr="00DB433B" w:rsidRDefault="00910AC1" w:rsidP="00910AC1">
      <w:pPr>
        <w:spacing w:after="0" w:line="276" w:lineRule="auto"/>
        <w:rPr>
          <w:rFonts w:ascii="Times New Roman" w:eastAsia="Calibri" w:hAnsi="Times New Roman" w:cs="Times New Roman"/>
          <w:b/>
          <w:bCs/>
          <w:szCs w:val="24"/>
        </w:rPr>
      </w:pPr>
      <w:r w:rsidRPr="00DB433B">
        <w:rPr>
          <w:rFonts w:ascii="Times New Roman" w:eastAsia="Calibri" w:hAnsi="Times New Roman" w:cs="Times New Roman"/>
          <w:b/>
          <w:bCs/>
          <w:szCs w:val="24"/>
        </w:rPr>
        <w:t>Al. Powstańców Warszawy 12</w:t>
      </w:r>
    </w:p>
    <w:p w14:paraId="35D6ED37" w14:textId="77777777" w:rsidR="00910AC1" w:rsidRPr="00DB433B" w:rsidRDefault="00910AC1" w:rsidP="00910AC1">
      <w:pPr>
        <w:spacing w:after="0" w:line="276" w:lineRule="auto"/>
        <w:rPr>
          <w:rFonts w:ascii="Times New Roman" w:eastAsia="Calibri" w:hAnsi="Times New Roman" w:cs="Times New Roman"/>
          <w:b/>
          <w:bCs/>
          <w:szCs w:val="24"/>
        </w:rPr>
      </w:pPr>
      <w:r w:rsidRPr="00DB433B">
        <w:rPr>
          <w:rFonts w:ascii="Times New Roman" w:eastAsia="Calibri" w:hAnsi="Times New Roman" w:cs="Times New Roman"/>
          <w:b/>
          <w:bCs/>
          <w:szCs w:val="24"/>
        </w:rPr>
        <w:t>35-959 Rzeszów</w:t>
      </w:r>
    </w:p>
    <w:p w14:paraId="115717B9" w14:textId="0057EEFB" w:rsidR="00910AC1" w:rsidRPr="00DB433B" w:rsidRDefault="00910AC1" w:rsidP="007338E6">
      <w:pPr>
        <w:tabs>
          <w:tab w:val="right" w:pos="9072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DB433B">
        <w:rPr>
          <w:rFonts w:ascii="Times New Roman" w:eastAsia="Calibri" w:hAnsi="Times New Roman" w:cs="Times New Roman"/>
          <w:b/>
          <w:bCs/>
          <w:szCs w:val="24"/>
        </w:rPr>
        <w:t>Pismo: NA/O/</w:t>
      </w:r>
      <w:r w:rsidR="00B95A87">
        <w:rPr>
          <w:rFonts w:ascii="Times New Roman" w:eastAsia="Calibri" w:hAnsi="Times New Roman" w:cs="Times New Roman"/>
          <w:b/>
          <w:bCs/>
          <w:szCs w:val="24"/>
        </w:rPr>
        <w:t>115</w:t>
      </w:r>
      <w:r w:rsidR="001167DC" w:rsidRPr="00DB433B">
        <w:rPr>
          <w:rFonts w:ascii="Times New Roman" w:eastAsia="Calibri" w:hAnsi="Times New Roman" w:cs="Times New Roman"/>
          <w:b/>
          <w:bCs/>
          <w:szCs w:val="24"/>
        </w:rPr>
        <w:t>/20</w:t>
      </w:r>
      <w:r w:rsidR="00496DF2" w:rsidRPr="00DB433B">
        <w:rPr>
          <w:rFonts w:ascii="Times New Roman" w:eastAsia="Calibri" w:hAnsi="Times New Roman" w:cs="Times New Roman"/>
          <w:b/>
          <w:bCs/>
          <w:szCs w:val="24"/>
        </w:rPr>
        <w:t>20</w:t>
      </w:r>
      <w:r w:rsidR="00496DF2" w:rsidRPr="00DB433B">
        <w:rPr>
          <w:rFonts w:ascii="Times New Roman" w:eastAsia="Calibri" w:hAnsi="Times New Roman" w:cs="Times New Roman"/>
          <w:szCs w:val="24"/>
        </w:rPr>
        <w:tab/>
        <w:t xml:space="preserve"> Rzeszów dnia: 2020</w:t>
      </w:r>
      <w:r w:rsidRPr="00DB433B">
        <w:rPr>
          <w:rFonts w:ascii="Times New Roman" w:eastAsia="Calibri" w:hAnsi="Times New Roman" w:cs="Times New Roman"/>
          <w:szCs w:val="24"/>
        </w:rPr>
        <w:t>-</w:t>
      </w:r>
      <w:r w:rsidR="00496DF2" w:rsidRPr="00DB433B">
        <w:rPr>
          <w:rFonts w:ascii="Times New Roman" w:eastAsia="Calibri" w:hAnsi="Times New Roman" w:cs="Times New Roman"/>
          <w:szCs w:val="24"/>
        </w:rPr>
        <w:t>0</w:t>
      </w:r>
      <w:r w:rsidR="00B95A87">
        <w:rPr>
          <w:rFonts w:ascii="Times New Roman" w:eastAsia="Calibri" w:hAnsi="Times New Roman" w:cs="Times New Roman"/>
          <w:szCs w:val="24"/>
        </w:rPr>
        <w:t>5</w:t>
      </w:r>
      <w:r w:rsidR="00496DF2" w:rsidRPr="00DB433B">
        <w:rPr>
          <w:rFonts w:ascii="Times New Roman" w:eastAsia="Calibri" w:hAnsi="Times New Roman" w:cs="Times New Roman"/>
          <w:szCs w:val="24"/>
        </w:rPr>
        <w:t>-</w:t>
      </w:r>
      <w:r w:rsidR="00B95A87">
        <w:rPr>
          <w:rFonts w:ascii="Times New Roman" w:eastAsia="Calibri" w:hAnsi="Times New Roman" w:cs="Times New Roman"/>
          <w:szCs w:val="24"/>
        </w:rPr>
        <w:t>12</w:t>
      </w:r>
    </w:p>
    <w:p w14:paraId="5535C549" w14:textId="77777777" w:rsidR="00302D4C" w:rsidRPr="0026301B" w:rsidRDefault="00302D4C" w:rsidP="009161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BFF62A" w14:textId="77777777" w:rsidR="00B95A87" w:rsidRDefault="00B95A87" w:rsidP="00CF1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ADE5A63" w14:textId="09F3EC61" w:rsidR="00CF1A50" w:rsidRDefault="001653EA" w:rsidP="00CF1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0507F">
        <w:rPr>
          <w:rFonts w:ascii="Times New Roman" w:hAnsi="Times New Roman" w:cs="Times New Roman"/>
          <w:b/>
          <w:sz w:val="24"/>
          <w:szCs w:val="28"/>
        </w:rPr>
        <w:t>ODPOWIEDZI NA PYTANIA</w:t>
      </w:r>
    </w:p>
    <w:p w14:paraId="7DADA731" w14:textId="77777777" w:rsidR="00B95A87" w:rsidRPr="00A0507F" w:rsidRDefault="00B95A87" w:rsidP="00CF1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F3E4BC7" w14:textId="77777777" w:rsidR="00CA1EEF" w:rsidRPr="0026301B" w:rsidRDefault="00CA1EEF" w:rsidP="0091615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6A07078" w14:textId="57037D9C" w:rsidR="00C44CB5" w:rsidRPr="00C44CB5" w:rsidRDefault="00C44CB5" w:rsidP="00C44CB5">
      <w:pPr>
        <w:pStyle w:val="Nagwek3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r w:rsidRPr="00C44CB5">
        <w:rPr>
          <w:rFonts w:ascii="Verdana" w:hAnsi="Verdana"/>
          <w:b/>
          <w:bCs/>
          <w:color w:val="auto"/>
          <w:sz w:val="22"/>
          <w:szCs w:val="22"/>
        </w:rPr>
        <w:t>"</w:t>
      </w:r>
      <w:r w:rsidR="00B95A87">
        <w:rPr>
          <w:rFonts w:ascii="Verdana" w:hAnsi="Verdana"/>
          <w:b/>
          <w:bCs/>
          <w:color w:val="auto"/>
          <w:sz w:val="22"/>
          <w:szCs w:val="22"/>
        </w:rPr>
        <w:t>Dostawa materiałów grafitowych. Dostawa materiałów do metalografii</w:t>
      </w:r>
      <w:r w:rsidRPr="00C44CB5">
        <w:rPr>
          <w:rFonts w:ascii="Verdana" w:hAnsi="Verdana"/>
          <w:b/>
          <w:bCs/>
          <w:color w:val="auto"/>
          <w:sz w:val="22"/>
          <w:szCs w:val="22"/>
        </w:rPr>
        <w:t>"</w:t>
      </w:r>
    </w:p>
    <w:p w14:paraId="59F3F902" w14:textId="77777777" w:rsidR="00B61C53" w:rsidRDefault="00B61C53" w:rsidP="00F67E7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283CA5F" w14:textId="38378FB6" w:rsidR="00DB433B" w:rsidRPr="00C44CB5" w:rsidRDefault="00C44CB5" w:rsidP="00A0507F">
      <w:pPr>
        <w:spacing w:after="0" w:line="276" w:lineRule="auto"/>
        <w:jc w:val="both"/>
        <w:rPr>
          <w:rFonts w:cstheme="minorHAnsi"/>
          <w:b/>
          <w:bCs/>
          <w:sz w:val="20"/>
        </w:rPr>
      </w:pPr>
      <w:r w:rsidRPr="00C44CB5">
        <w:rPr>
          <w:rFonts w:cstheme="minorHAnsi"/>
          <w:b/>
          <w:bCs/>
          <w:szCs w:val="24"/>
        </w:rPr>
        <w:t xml:space="preserve">Pytania dot. zadania częściowego nr </w:t>
      </w:r>
      <w:r w:rsidR="00B95A87">
        <w:rPr>
          <w:rFonts w:cstheme="minorHAnsi"/>
          <w:b/>
          <w:bCs/>
          <w:szCs w:val="24"/>
        </w:rPr>
        <w:t>2</w:t>
      </w:r>
      <w:r w:rsidRPr="00C44CB5">
        <w:rPr>
          <w:rFonts w:cstheme="minorHAnsi"/>
          <w:b/>
          <w:bCs/>
          <w:szCs w:val="24"/>
        </w:rPr>
        <w:t xml:space="preserve">: </w:t>
      </w:r>
    </w:p>
    <w:p w14:paraId="431F6745" w14:textId="77777777" w:rsidR="00C44CB5" w:rsidRPr="00A0507F" w:rsidRDefault="00C44CB5" w:rsidP="00C44CB5">
      <w:pPr>
        <w:spacing w:after="0" w:line="276" w:lineRule="auto"/>
        <w:jc w:val="both"/>
        <w:rPr>
          <w:rFonts w:cstheme="minorHAnsi"/>
          <w:sz w:val="20"/>
        </w:rPr>
      </w:pPr>
    </w:p>
    <w:p w14:paraId="36CF8A4E" w14:textId="228ED562" w:rsidR="00403587" w:rsidRDefault="00DB433B" w:rsidP="00C44CB5">
      <w:pPr>
        <w:spacing w:after="0" w:line="276" w:lineRule="auto"/>
        <w:jc w:val="both"/>
        <w:rPr>
          <w:rFonts w:ascii="Calibri" w:eastAsia="Times New Roman" w:hAnsi="Calibri" w:cs="Calibri"/>
          <w:color w:val="333333"/>
          <w:lang w:eastAsia="pl-PL"/>
        </w:rPr>
      </w:pPr>
      <w:r w:rsidRPr="00A0507F">
        <w:rPr>
          <w:rFonts w:cstheme="minorHAnsi"/>
          <w:b/>
          <w:sz w:val="20"/>
          <w:u w:val="single"/>
        </w:rPr>
        <w:t xml:space="preserve">Pytanie </w:t>
      </w:r>
      <w:r w:rsidR="00C44CB5">
        <w:rPr>
          <w:rFonts w:cstheme="minorHAnsi"/>
          <w:b/>
          <w:sz w:val="20"/>
          <w:u w:val="single"/>
        </w:rPr>
        <w:t xml:space="preserve">1. </w:t>
      </w:r>
    </w:p>
    <w:p w14:paraId="11F84574" w14:textId="3B353CA2" w:rsidR="00B95A87" w:rsidRPr="00B95A87" w:rsidRDefault="00B95A87" w:rsidP="00B95A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pl-PL"/>
        </w:rPr>
      </w:pPr>
      <w:r>
        <w:rPr>
          <w:rFonts w:ascii="Calibri" w:eastAsia="Times New Roman" w:hAnsi="Calibri" w:cs="Calibri"/>
          <w:color w:val="333333"/>
          <w:lang w:eastAsia="pl-PL"/>
        </w:rPr>
        <w:t>P</w:t>
      </w:r>
      <w:r w:rsidRPr="00B95A87">
        <w:rPr>
          <w:rFonts w:ascii="Calibri" w:eastAsia="Times New Roman" w:hAnsi="Calibri" w:cs="Calibri"/>
          <w:color w:val="333333"/>
          <w:lang w:eastAsia="pl-PL"/>
        </w:rPr>
        <w:t>roszę o udzielenie odpowiedzi na następujące pytania dotyczące zamawianych produktów:</w:t>
      </w:r>
    </w:p>
    <w:p w14:paraId="7C8D27A9" w14:textId="77777777" w:rsidR="00B95A87" w:rsidRPr="00B95A87" w:rsidRDefault="00B95A87" w:rsidP="00B95A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pl-PL"/>
        </w:rPr>
      </w:pPr>
      <w:r w:rsidRPr="00B95A87">
        <w:rPr>
          <w:rFonts w:ascii="Calibri" w:eastAsia="Times New Roman" w:hAnsi="Calibri" w:cs="Calibri"/>
          <w:color w:val="333333"/>
          <w:lang w:eastAsia="pl-PL"/>
        </w:rPr>
        <w:t> </w:t>
      </w:r>
    </w:p>
    <w:p w14:paraId="4E378B42" w14:textId="632A5CE5" w:rsidR="00B95A87" w:rsidRPr="00B95A87" w:rsidRDefault="00B95A87" w:rsidP="00B95A87">
      <w:pPr>
        <w:shd w:val="clear" w:color="auto" w:fill="FFFFFF"/>
        <w:spacing w:after="0" w:line="240" w:lineRule="auto"/>
        <w:rPr>
          <w:rFonts w:eastAsia="Times New Roman"/>
          <w:color w:val="333333"/>
          <w:lang w:eastAsia="pl-PL"/>
        </w:rPr>
      </w:pPr>
      <w:r>
        <w:rPr>
          <w:rFonts w:eastAsia="Times New Roman"/>
          <w:color w:val="333333"/>
          <w:lang w:eastAsia="pl-PL"/>
        </w:rPr>
        <w:t xml:space="preserve">- </w:t>
      </w:r>
      <w:r w:rsidRPr="00B95A87">
        <w:rPr>
          <w:rFonts w:eastAsia="Times New Roman"/>
          <w:color w:val="333333"/>
          <w:lang w:eastAsia="pl-PL"/>
        </w:rPr>
        <w:t>do poz. 1 – Czy zamawiający dopuszcza dostawę tarcz tnących o wymiarach: 250 x 1,6 x 32 mm?</w:t>
      </w:r>
    </w:p>
    <w:p w14:paraId="52F99CE4" w14:textId="0C46B30B" w:rsidR="00403587" w:rsidRDefault="00403587" w:rsidP="00C44C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lang w:eastAsia="pl-PL"/>
        </w:rPr>
      </w:pPr>
    </w:p>
    <w:p w14:paraId="758D9899" w14:textId="77777777" w:rsidR="00403587" w:rsidRPr="00A0507F" w:rsidRDefault="00403587" w:rsidP="00C44CB5">
      <w:pPr>
        <w:spacing w:after="0" w:line="276" w:lineRule="auto"/>
        <w:jc w:val="both"/>
        <w:rPr>
          <w:rFonts w:cstheme="minorHAnsi"/>
          <w:b/>
          <w:sz w:val="20"/>
        </w:rPr>
      </w:pPr>
      <w:r w:rsidRPr="00A0507F">
        <w:rPr>
          <w:rFonts w:cstheme="minorHAnsi"/>
          <w:b/>
          <w:sz w:val="20"/>
        </w:rPr>
        <w:t xml:space="preserve">Odpowiedź </w:t>
      </w:r>
    </w:p>
    <w:p w14:paraId="7937DA61" w14:textId="51919017" w:rsidR="00403587" w:rsidRDefault="00B95A87" w:rsidP="00C44C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lang w:eastAsia="pl-PL"/>
        </w:rPr>
      </w:pPr>
      <w:r>
        <w:rPr>
          <w:rFonts w:ascii="Calibri" w:eastAsia="Times New Roman" w:hAnsi="Calibri" w:cs="Calibri"/>
          <w:color w:val="333333"/>
          <w:lang w:eastAsia="pl-PL"/>
        </w:rPr>
        <w:t>Zamawiający dopuszcza zmianę.</w:t>
      </w:r>
    </w:p>
    <w:p w14:paraId="0721207F" w14:textId="77777777" w:rsidR="00403587" w:rsidRPr="00403587" w:rsidRDefault="00403587" w:rsidP="00C44C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lang w:eastAsia="pl-PL"/>
        </w:rPr>
      </w:pPr>
    </w:p>
    <w:p w14:paraId="630ACDDD" w14:textId="77777777" w:rsidR="00B95A87" w:rsidRDefault="00B95A87" w:rsidP="00C44CB5">
      <w:pPr>
        <w:shd w:val="clear" w:color="auto" w:fill="FFFFFF"/>
        <w:spacing w:after="0" w:line="240" w:lineRule="auto"/>
        <w:jc w:val="both"/>
        <w:rPr>
          <w:rFonts w:cstheme="minorHAnsi"/>
          <w:b/>
          <w:sz w:val="20"/>
          <w:u w:val="single"/>
        </w:rPr>
      </w:pPr>
    </w:p>
    <w:p w14:paraId="0AC79CDE" w14:textId="4DB2E512" w:rsidR="00B95A87" w:rsidRDefault="00C44CB5" w:rsidP="00C44CB5">
      <w:pPr>
        <w:shd w:val="clear" w:color="auto" w:fill="FFFFFF"/>
        <w:spacing w:after="0" w:line="240" w:lineRule="auto"/>
        <w:jc w:val="both"/>
        <w:rPr>
          <w:rFonts w:cstheme="minorHAnsi"/>
          <w:b/>
          <w:sz w:val="20"/>
          <w:u w:val="single"/>
        </w:rPr>
      </w:pPr>
      <w:r w:rsidRPr="00A0507F">
        <w:rPr>
          <w:rFonts w:cstheme="minorHAnsi"/>
          <w:b/>
          <w:sz w:val="20"/>
          <w:u w:val="single"/>
        </w:rPr>
        <w:t xml:space="preserve">Pytanie </w:t>
      </w:r>
      <w:r>
        <w:rPr>
          <w:rFonts w:cstheme="minorHAnsi"/>
          <w:b/>
          <w:sz w:val="20"/>
          <w:u w:val="single"/>
        </w:rPr>
        <w:t xml:space="preserve">2. </w:t>
      </w:r>
    </w:p>
    <w:p w14:paraId="26D9A21A" w14:textId="77777777" w:rsidR="00B95A87" w:rsidRPr="00B95A87" w:rsidRDefault="00B95A87" w:rsidP="00B95A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pl-PL"/>
        </w:rPr>
      </w:pPr>
      <w:r>
        <w:rPr>
          <w:rFonts w:ascii="Calibri" w:eastAsia="Times New Roman" w:hAnsi="Calibri" w:cs="Calibri"/>
          <w:color w:val="333333"/>
          <w:lang w:eastAsia="pl-PL"/>
        </w:rPr>
        <w:t>P</w:t>
      </w:r>
      <w:r w:rsidRPr="00B95A87">
        <w:rPr>
          <w:rFonts w:ascii="Calibri" w:eastAsia="Times New Roman" w:hAnsi="Calibri" w:cs="Calibri"/>
          <w:color w:val="333333"/>
          <w:lang w:eastAsia="pl-PL"/>
        </w:rPr>
        <w:t>roszę o udzielenie odpowiedzi na następujące pytania dotyczące zamawianych produktów:</w:t>
      </w:r>
    </w:p>
    <w:p w14:paraId="4D04A667" w14:textId="4C0DECE0" w:rsidR="00403587" w:rsidRPr="00403587" w:rsidRDefault="00403587" w:rsidP="00C44C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lang w:eastAsia="pl-PL"/>
        </w:rPr>
      </w:pPr>
    </w:p>
    <w:p w14:paraId="3E024453" w14:textId="77777777" w:rsidR="00B95A87" w:rsidRPr="00B95A87" w:rsidRDefault="00B95A87" w:rsidP="00B95A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pl-PL"/>
        </w:rPr>
      </w:pPr>
      <w:r>
        <w:rPr>
          <w:rFonts w:cstheme="minorHAnsi"/>
          <w:b/>
          <w:sz w:val="20"/>
        </w:rPr>
        <w:t xml:space="preserve">- </w:t>
      </w:r>
      <w:r w:rsidRPr="00B95A87">
        <w:rPr>
          <w:rFonts w:ascii="Calibri" w:eastAsia="Times New Roman" w:hAnsi="Calibri" w:cs="Calibri"/>
          <w:color w:val="333333"/>
          <w:lang w:eastAsia="pl-PL"/>
        </w:rPr>
        <w:t>do poz. 4 - Czy zamawiający dopuszcza dostawę zacisków metalowych o wysokości 6 – 6,5 mm?</w:t>
      </w:r>
    </w:p>
    <w:p w14:paraId="6A11B1E1" w14:textId="78040003" w:rsidR="00C44CB5" w:rsidRDefault="00C44CB5" w:rsidP="00C44CB5">
      <w:pPr>
        <w:spacing w:after="0" w:line="276" w:lineRule="auto"/>
        <w:jc w:val="both"/>
        <w:rPr>
          <w:rFonts w:cstheme="minorHAnsi"/>
          <w:b/>
          <w:sz w:val="20"/>
        </w:rPr>
      </w:pPr>
    </w:p>
    <w:p w14:paraId="18C51549" w14:textId="66C4FDEB" w:rsidR="00403587" w:rsidRDefault="00403587" w:rsidP="00C44CB5">
      <w:pPr>
        <w:spacing w:after="0" w:line="276" w:lineRule="auto"/>
        <w:jc w:val="both"/>
        <w:rPr>
          <w:rFonts w:cstheme="minorHAnsi"/>
          <w:b/>
          <w:sz w:val="20"/>
        </w:rPr>
      </w:pPr>
      <w:r w:rsidRPr="00A0507F">
        <w:rPr>
          <w:rFonts w:cstheme="minorHAnsi"/>
          <w:b/>
          <w:sz w:val="20"/>
        </w:rPr>
        <w:t>Odpowiedź</w:t>
      </w:r>
      <w:r w:rsidR="00B95A87">
        <w:rPr>
          <w:rFonts w:cstheme="minorHAnsi"/>
          <w:b/>
          <w:sz w:val="20"/>
        </w:rPr>
        <w:t>:</w:t>
      </w:r>
    </w:p>
    <w:p w14:paraId="015C5198" w14:textId="77777777" w:rsidR="00B95A87" w:rsidRDefault="00B95A87" w:rsidP="00B95A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lang w:eastAsia="pl-PL"/>
        </w:rPr>
      </w:pPr>
      <w:r>
        <w:rPr>
          <w:rFonts w:ascii="Calibri" w:eastAsia="Times New Roman" w:hAnsi="Calibri" w:cs="Calibri"/>
          <w:color w:val="333333"/>
          <w:lang w:eastAsia="pl-PL"/>
        </w:rPr>
        <w:t>Zamawiający dopuszcza zmianę.</w:t>
      </w:r>
    </w:p>
    <w:p w14:paraId="2E4DFFD5" w14:textId="77777777" w:rsidR="00B95A87" w:rsidRPr="00A0507F" w:rsidRDefault="00B95A87" w:rsidP="00C44CB5">
      <w:pPr>
        <w:spacing w:after="0" w:line="276" w:lineRule="auto"/>
        <w:jc w:val="both"/>
        <w:rPr>
          <w:rFonts w:cstheme="minorHAnsi"/>
          <w:b/>
          <w:sz w:val="20"/>
        </w:rPr>
      </w:pPr>
    </w:p>
    <w:p w14:paraId="6D31F3A2" w14:textId="77777777" w:rsidR="00403587" w:rsidRPr="00403587" w:rsidRDefault="00403587" w:rsidP="00C44C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lang w:eastAsia="pl-PL"/>
        </w:rPr>
      </w:pPr>
    </w:p>
    <w:p w14:paraId="2853BDAF" w14:textId="77777777" w:rsidR="00C44CB5" w:rsidRDefault="00C44CB5" w:rsidP="00C44CB5">
      <w:pPr>
        <w:shd w:val="clear" w:color="auto" w:fill="FFFFFF"/>
        <w:spacing w:after="0" w:line="240" w:lineRule="auto"/>
        <w:jc w:val="both"/>
        <w:rPr>
          <w:rFonts w:cstheme="minorHAnsi"/>
          <w:b/>
          <w:sz w:val="20"/>
          <w:u w:val="single"/>
        </w:rPr>
      </w:pPr>
    </w:p>
    <w:p w14:paraId="570FAD6B" w14:textId="77777777" w:rsidR="00A0507F" w:rsidRDefault="00A0507F" w:rsidP="00C44CB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0F7CC7C7" w14:textId="0032C45D" w:rsidR="008C4AC4" w:rsidRPr="00560B86" w:rsidRDefault="00B95A87" w:rsidP="00560B86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T</w:t>
      </w:r>
      <w:r w:rsidR="00560B86" w:rsidRPr="00AD59D0">
        <w:rPr>
          <w:rFonts w:ascii="Times New Roman" w:eastAsia="Calibri" w:hAnsi="Times New Roman" w:cs="Times New Roman"/>
          <w:b/>
          <w:sz w:val="28"/>
          <w:szCs w:val="28"/>
          <w:u w:val="single"/>
        </w:rPr>
        <w:t>ermin składa</w:t>
      </w:r>
      <w:r w:rsidR="00560B86">
        <w:rPr>
          <w:rFonts w:ascii="Times New Roman" w:eastAsia="Calibri" w:hAnsi="Times New Roman" w:cs="Times New Roman"/>
          <w:b/>
          <w:sz w:val="28"/>
          <w:szCs w:val="28"/>
          <w:u w:val="single"/>
        </w:rPr>
        <w:t>nia i otwarcia ofert</w:t>
      </w:r>
      <w:r w:rsidR="00560B86" w:rsidRPr="00AD59D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pozostaj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e</w:t>
      </w:r>
      <w:r w:rsidR="00560B86" w:rsidRPr="00AD59D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bez zmian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sectPr w:rsidR="008C4AC4" w:rsidRPr="00560B86" w:rsidSect="00560B86">
      <w:head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A263A" w14:textId="77777777" w:rsidR="00B95A87" w:rsidRDefault="00B95A87" w:rsidP="00B95A87">
      <w:pPr>
        <w:spacing w:after="0" w:line="240" w:lineRule="auto"/>
      </w:pPr>
      <w:r>
        <w:separator/>
      </w:r>
    </w:p>
  </w:endnote>
  <w:endnote w:type="continuationSeparator" w:id="0">
    <w:p w14:paraId="46EC11E2" w14:textId="77777777" w:rsidR="00B95A87" w:rsidRDefault="00B95A87" w:rsidP="00B95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18AEF" w14:textId="77777777" w:rsidR="00B95A87" w:rsidRDefault="00B95A87" w:rsidP="00B95A87">
      <w:pPr>
        <w:spacing w:after="0" w:line="240" w:lineRule="auto"/>
      </w:pPr>
      <w:r>
        <w:separator/>
      </w:r>
    </w:p>
  </w:footnote>
  <w:footnote w:type="continuationSeparator" w:id="0">
    <w:p w14:paraId="6AA33BE0" w14:textId="77777777" w:rsidR="00B95A87" w:rsidRDefault="00B95A87" w:rsidP="00B95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1A334" w14:textId="25835393" w:rsidR="00B95A87" w:rsidRPr="00B95A87" w:rsidRDefault="00B95A87" w:rsidP="00B95A87">
    <w:pPr>
      <w:pStyle w:val="Nagwek"/>
    </w:pPr>
    <w:r>
      <w:rPr>
        <w:noProof/>
      </w:rPr>
      <w:drawing>
        <wp:inline distT="0" distB="0" distL="0" distR="0" wp14:anchorId="3A29F822" wp14:editId="7720FFFF">
          <wp:extent cx="5759450" cy="420370"/>
          <wp:effectExtent l="0" t="0" r="0" b="0"/>
          <wp:docPr id="1" name="Obraz 1" descr="Pasek logotypów: Fundusze Europejskie Program Regionalny, Rzeczpospolita Polska, Podkarpackie,  Unia Europejska EF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Pasek logotypów: Fundusze Europejskie Program Regionalny, Rzeczpospolita Polska, Podkarpackie,  Unia Europejska EFRR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51131"/>
    <w:multiLevelType w:val="hybridMultilevel"/>
    <w:tmpl w:val="8786C324"/>
    <w:lvl w:ilvl="0" w:tplc="ED5ED71A">
      <w:start w:val="12"/>
      <w:numFmt w:val="decimal"/>
      <w:pStyle w:val="tytu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57CEC"/>
    <w:multiLevelType w:val="multilevel"/>
    <w:tmpl w:val="DB12F5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3228712B"/>
    <w:multiLevelType w:val="multilevel"/>
    <w:tmpl w:val="59C688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431F3C9E"/>
    <w:multiLevelType w:val="hybridMultilevel"/>
    <w:tmpl w:val="D09200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03A88"/>
    <w:multiLevelType w:val="hybridMultilevel"/>
    <w:tmpl w:val="C28E5352"/>
    <w:lvl w:ilvl="0" w:tplc="27C6270E">
      <w:start w:val="1"/>
      <w:numFmt w:val="lowerLetter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D691913"/>
    <w:multiLevelType w:val="hybridMultilevel"/>
    <w:tmpl w:val="ACE4597A"/>
    <w:lvl w:ilvl="0" w:tplc="F948DE60">
      <w:start w:val="1"/>
      <w:numFmt w:val="decimal"/>
      <w:lvlText w:val="%1)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8B33FED"/>
    <w:multiLevelType w:val="hybridMultilevel"/>
    <w:tmpl w:val="32822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E7"/>
    <w:rsid w:val="0004101E"/>
    <w:rsid w:val="00082B04"/>
    <w:rsid w:val="00090C11"/>
    <w:rsid w:val="0009664D"/>
    <w:rsid w:val="000A0F3A"/>
    <w:rsid w:val="000D44E9"/>
    <w:rsid w:val="001167DC"/>
    <w:rsid w:val="001653EA"/>
    <w:rsid w:val="001B11BC"/>
    <w:rsid w:val="00236F5A"/>
    <w:rsid w:val="0026301B"/>
    <w:rsid w:val="00267DCF"/>
    <w:rsid w:val="00272D79"/>
    <w:rsid w:val="002753BF"/>
    <w:rsid w:val="002770B7"/>
    <w:rsid w:val="002E03E7"/>
    <w:rsid w:val="00302D4C"/>
    <w:rsid w:val="00306FE7"/>
    <w:rsid w:val="003B5D22"/>
    <w:rsid w:val="00403587"/>
    <w:rsid w:val="0048192B"/>
    <w:rsid w:val="00481D5D"/>
    <w:rsid w:val="00486150"/>
    <w:rsid w:val="00496DF2"/>
    <w:rsid w:val="00560B86"/>
    <w:rsid w:val="005641DA"/>
    <w:rsid w:val="00571B1F"/>
    <w:rsid w:val="005A5C9F"/>
    <w:rsid w:val="005E6149"/>
    <w:rsid w:val="00671DB5"/>
    <w:rsid w:val="006856CD"/>
    <w:rsid w:val="006D527F"/>
    <w:rsid w:val="007338E6"/>
    <w:rsid w:val="00733A12"/>
    <w:rsid w:val="007C6563"/>
    <w:rsid w:val="008C4AC4"/>
    <w:rsid w:val="00910AC1"/>
    <w:rsid w:val="00916155"/>
    <w:rsid w:val="00923746"/>
    <w:rsid w:val="009739EF"/>
    <w:rsid w:val="009D32F5"/>
    <w:rsid w:val="009E3932"/>
    <w:rsid w:val="00A0507F"/>
    <w:rsid w:val="00A3017F"/>
    <w:rsid w:val="00A55B6F"/>
    <w:rsid w:val="00A847E7"/>
    <w:rsid w:val="00A85876"/>
    <w:rsid w:val="00AC02BF"/>
    <w:rsid w:val="00AD59D0"/>
    <w:rsid w:val="00AF5552"/>
    <w:rsid w:val="00B61853"/>
    <w:rsid w:val="00B61C53"/>
    <w:rsid w:val="00B63EC8"/>
    <w:rsid w:val="00B95A87"/>
    <w:rsid w:val="00BA2841"/>
    <w:rsid w:val="00C03D07"/>
    <w:rsid w:val="00C1406C"/>
    <w:rsid w:val="00C16119"/>
    <w:rsid w:val="00C43402"/>
    <w:rsid w:val="00C44CB5"/>
    <w:rsid w:val="00C715FF"/>
    <w:rsid w:val="00C72645"/>
    <w:rsid w:val="00CA1EEF"/>
    <w:rsid w:val="00CD486F"/>
    <w:rsid w:val="00CF1A50"/>
    <w:rsid w:val="00CF3689"/>
    <w:rsid w:val="00D57E70"/>
    <w:rsid w:val="00D65BD2"/>
    <w:rsid w:val="00DB433B"/>
    <w:rsid w:val="00E424E6"/>
    <w:rsid w:val="00E52CA8"/>
    <w:rsid w:val="00E953FD"/>
    <w:rsid w:val="00EB04AB"/>
    <w:rsid w:val="00EE6D22"/>
    <w:rsid w:val="00F42D0D"/>
    <w:rsid w:val="00F67E73"/>
    <w:rsid w:val="00FC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E52C"/>
  <w15:docId w15:val="{9EA42261-6687-43FD-A75D-B177AFD4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17F"/>
  </w:style>
  <w:style w:type="paragraph" w:styleId="Nagwek2">
    <w:name w:val="heading 2"/>
    <w:basedOn w:val="Normalny"/>
    <w:next w:val="Normalny"/>
    <w:link w:val="Nagwek2Znak"/>
    <w:unhideWhenUsed/>
    <w:qFormat/>
    <w:rsid w:val="007338E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4C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6FE7"/>
    <w:pPr>
      <w:spacing w:after="200" w:line="276" w:lineRule="auto"/>
      <w:ind w:left="720"/>
      <w:contextualSpacing/>
      <w:jc w:val="both"/>
    </w:pPr>
    <w:rPr>
      <w:rFonts w:ascii="Calibri" w:hAnsi="Calibri" w:cs="Calibri"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272D79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72D79"/>
    <w:rPr>
      <w:rFonts w:ascii="Calibri" w:hAnsi="Calibri"/>
      <w:szCs w:val="21"/>
    </w:rPr>
  </w:style>
  <w:style w:type="character" w:customStyle="1" w:styleId="Nagwek2Znak">
    <w:name w:val="Nagłówek 2 Znak"/>
    <w:basedOn w:val="Domylnaczcionkaakapitu"/>
    <w:link w:val="Nagwek2"/>
    <w:rsid w:val="007338E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styleId="Hipercze">
    <w:name w:val="Hyperlink"/>
    <w:semiHidden/>
    <w:unhideWhenUsed/>
    <w:rsid w:val="007338E6"/>
    <w:rPr>
      <w:color w:val="0000FF"/>
      <w:u w:val="single"/>
    </w:rPr>
  </w:style>
  <w:style w:type="paragraph" w:customStyle="1" w:styleId="ProPublico">
    <w:name w:val="ProPublico"/>
    <w:rsid w:val="007338E6"/>
    <w:pPr>
      <w:spacing w:after="0" w:line="360" w:lineRule="auto"/>
    </w:pPr>
    <w:rPr>
      <w:rFonts w:ascii="Arial" w:eastAsia="Times New Roman" w:hAnsi="Arial" w:cs="Times New Roman"/>
      <w:noProof/>
      <w:szCs w:val="20"/>
      <w:lang w:eastAsia="pl-PL"/>
    </w:rPr>
  </w:style>
  <w:style w:type="paragraph" w:customStyle="1" w:styleId="p37">
    <w:name w:val="p37"/>
    <w:basedOn w:val="Normalny"/>
    <w:rsid w:val="00733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38">
    <w:name w:val="p38"/>
    <w:basedOn w:val="Normalny"/>
    <w:rsid w:val="00733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338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color w:val="000000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autoRedefine/>
    <w:uiPriority w:val="99"/>
    <w:rsid w:val="007338E6"/>
    <w:pPr>
      <w:keepNext/>
      <w:numPr>
        <w:numId w:val="3"/>
      </w:numPr>
      <w:spacing w:after="0" w:line="240" w:lineRule="auto"/>
      <w:ind w:left="426" w:hanging="426"/>
      <w:jc w:val="both"/>
    </w:pPr>
    <w:rPr>
      <w:rFonts w:ascii="Book Antiqua" w:eastAsia="Verdana,Bold" w:hAnsi="Book Antiqua" w:cs="Verdana,Bold"/>
      <w:b/>
      <w:bCs/>
      <w:color w:val="000000"/>
      <w:lang w:eastAsia="pl-PL"/>
    </w:rPr>
  </w:style>
  <w:style w:type="character" w:customStyle="1" w:styleId="apple-converted-space">
    <w:name w:val="apple-converted-space"/>
    <w:rsid w:val="007338E6"/>
  </w:style>
  <w:style w:type="character" w:customStyle="1" w:styleId="Stylwiadomocie-mail26">
    <w:name w:val="Styl wiadomości e-mail 26"/>
    <w:semiHidden/>
    <w:rsid w:val="002E03E7"/>
    <w:rPr>
      <w:rFonts w:ascii="Arial" w:hAnsi="Arial" w:cs="Arial"/>
      <w:color w:val="auto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1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D5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D32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14">
    <w:name w:val="p14"/>
    <w:basedOn w:val="Normalny"/>
    <w:rsid w:val="00CA1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36">
    <w:name w:val="p36"/>
    <w:basedOn w:val="Normalny"/>
    <w:rsid w:val="00CA1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C4A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C4AC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4C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95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5A87"/>
  </w:style>
  <w:style w:type="paragraph" w:styleId="Stopka">
    <w:name w:val="footer"/>
    <w:basedOn w:val="Normalny"/>
    <w:link w:val="StopkaZnak"/>
    <w:uiPriority w:val="99"/>
    <w:unhideWhenUsed/>
    <w:rsid w:val="00B95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5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9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C6CB.5242D4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Salamon</dc:creator>
  <cp:lastModifiedBy>M P</cp:lastModifiedBy>
  <cp:revision>2</cp:revision>
  <cp:lastPrinted>2019-11-12T13:05:00Z</cp:lastPrinted>
  <dcterms:created xsi:type="dcterms:W3CDTF">2020-05-12T11:44:00Z</dcterms:created>
  <dcterms:modified xsi:type="dcterms:W3CDTF">2020-05-12T11:44:00Z</dcterms:modified>
</cp:coreProperties>
</file>