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9B9" w:rsidRPr="00B539B9" w:rsidRDefault="0011611B" w:rsidP="00B539B9">
      <w:pPr>
        <w:widowControl w:val="0"/>
        <w:tabs>
          <w:tab w:val="center" w:pos="4536"/>
          <w:tab w:val="right" w:pos="9072"/>
        </w:tabs>
        <w:autoSpaceDE w:val="0"/>
        <w:autoSpaceDN w:val="0"/>
        <w:adjustRightInd w:val="0"/>
        <w:jc w:val="center"/>
        <w:rPr>
          <w:rFonts w:ascii="Arial" w:hAnsi="Arial" w:cs="Arial"/>
          <w:sz w:val="20"/>
          <w:szCs w:val="20"/>
        </w:rPr>
      </w:pPr>
      <w:bookmarkStart w:id="0" w:name="_GoBack"/>
      <w:bookmarkEnd w:id="0"/>
      <w:r>
        <w:rPr>
          <w:rFonts w:ascii="Arial" w:hAnsi="Arial" w:cs="Arial"/>
          <w:noProof/>
          <w:sz w:val="20"/>
          <w:szCs w:val="20"/>
        </w:rPr>
        <w:drawing>
          <wp:inline distT="0" distB="0" distL="0" distR="0">
            <wp:extent cx="5756910" cy="739775"/>
            <wp:effectExtent l="0" t="0" r="0" b="3175"/>
            <wp:docPr id="3"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B539B9" w:rsidRPr="00B539B9" w:rsidRDefault="00B539B9" w:rsidP="00B539B9">
      <w:pPr>
        <w:widowControl w:val="0"/>
        <w:tabs>
          <w:tab w:val="center" w:pos="4536"/>
          <w:tab w:val="right" w:pos="9072"/>
        </w:tabs>
        <w:autoSpaceDE w:val="0"/>
        <w:autoSpaceDN w:val="0"/>
        <w:adjustRightInd w:val="0"/>
        <w:jc w:val="center"/>
        <w:rPr>
          <w:rFonts w:ascii="Arial" w:hAnsi="Arial" w:cs="Arial"/>
          <w:sz w:val="16"/>
          <w:szCs w:val="16"/>
        </w:rPr>
      </w:pPr>
      <w:r w:rsidRPr="00B539B9">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B539B9" w:rsidRPr="00B539B9" w:rsidRDefault="0011611B" w:rsidP="00B539B9">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59776"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6"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C45EE7" id="_x0000_t32" coordsize="21600,21600" o:spt="32" o:oned="t" path="m,l21600,21600e" filled="f">
                <v:path arrowok="t" fillok="f" o:connecttype="none"/>
                <o:lock v:ext="edit" shapetype="t"/>
              </v:shapetype>
              <v:shape id="Łącznik prosty ze strzałką 4" o:spid="_x0000_s1026" type="#_x0000_t32" style="position:absolute;margin-left:-4.25pt;margin-top:14pt;width:480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McS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S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udzHEjoCAABQBAAADgAAAAAAAAAA&#10;AAAAAAAuAgAAZHJzL2Uyb0RvYy54bWxQSwECLQAUAAYACAAAACEAchyV8twAAAAIAQAADwAAAAAA&#10;AAAAAAAAAACUBAAAZHJzL2Rvd25yZXYueG1sUEsFBgAAAAAEAAQA8wAAAJ0FAAAAAA==&#10;"/>
            </w:pict>
          </mc:Fallback>
        </mc:AlternateContent>
      </w:r>
      <w:r w:rsidR="00B539B9" w:rsidRPr="00B539B9">
        <w:rPr>
          <w:rFonts w:ascii="Arial" w:hAnsi="Arial" w:cs="Arial"/>
          <w:sz w:val="16"/>
          <w:szCs w:val="16"/>
        </w:rPr>
        <w:t xml:space="preserve">POWR.03.05.00-00-Z209/17 </w:t>
      </w:r>
    </w:p>
    <w:p w:rsidR="00B539B9" w:rsidRDefault="00B539B9" w:rsidP="005031F7">
      <w:pPr>
        <w:keepNext/>
        <w:keepLines/>
        <w:spacing w:after="201" w:line="240" w:lineRule="exact"/>
        <w:jc w:val="center"/>
        <w:rPr>
          <w:rStyle w:val="Nagwek3"/>
          <w:rFonts w:eastAsia="Calibri"/>
          <w:bCs w:val="0"/>
          <w:sz w:val="28"/>
          <w:szCs w:val="28"/>
        </w:rPr>
      </w:pPr>
    </w:p>
    <w:p w:rsidR="005031F7" w:rsidRPr="009D46B8" w:rsidRDefault="005031F7" w:rsidP="005031F7">
      <w:pPr>
        <w:keepNext/>
        <w:keepLines/>
        <w:spacing w:after="201" w:line="240" w:lineRule="exact"/>
        <w:jc w:val="center"/>
        <w:rPr>
          <w:rStyle w:val="Nagwek3"/>
          <w:rFonts w:eastAsia="Calibri"/>
          <w:bCs w:val="0"/>
          <w:sz w:val="28"/>
          <w:szCs w:val="28"/>
        </w:rPr>
      </w:pPr>
      <w:r w:rsidRPr="009D46B8">
        <w:rPr>
          <w:rStyle w:val="Nagwek3"/>
          <w:rFonts w:eastAsia="Calibri"/>
          <w:bCs w:val="0"/>
          <w:sz w:val="28"/>
          <w:szCs w:val="28"/>
        </w:rPr>
        <w:t>Zaproszenie do składania ofert w zapytaniu ofertowym</w:t>
      </w:r>
    </w:p>
    <w:p w:rsidR="005031F7" w:rsidRPr="009D46B8" w:rsidRDefault="005031F7" w:rsidP="005031F7">
      <w:pPr>
        <w:keepNext/>
        <w:keepLines/>
        <w:spacing w:after="201" w:line="240" w:lineRule="exact"/>
        <w:jc w:val="center"/>
        <w:rPr>
          <w:rStyle w:val="Nagwek3"/>
          <w:rFonts w:eastAsia="Calibri"/>
          <w:bCs w:val="0"/>
          <w:sz w:val="28"/>
          <w:szCs w:val="28"/>
        </w:rPr>
      </w:pPr>
      <w:r w:rsidRPr="009D46B8">
        <w:rPr>
          <w:rStyle w:val="Nagwek3"/>
          <w:rFonts w:eastAsia="Calibri"/>
          <w:bCs w:val="0"/>
          <w:sz w:val="28"/>
          <w:szCs w:val="28"/>
        </w:rPr>
        <w:t>- usługa społeczna NA/S/319/2019</w:t>
      </w:r>
    </w:p>
    <w:p w:rsidR="005031F7" w:rsidRPr="009D46B8" w:rsidRDefault="005031F7" w:rsidP="005031F7">
      <w:pPr>
        <w:keepNext/>
        <w:keepLines/>
        <w:spacing w:after="201" w:line="240" w:lineRule="exact"/>
        <w:jc w:val="both"/>
        <w:rPr>
          <w:rStyle w:val="Nagwek3"/>
          <w:rFonts w:eastAsia="Calibri"/>
          <w:bCs w:val="0"/>
          <w:sz w:val="28"/>
          <w:szCs w:val="28"/>
        </w:rPr>
      </w:pPr>
    </w:p>
    <w:p w:rsidR="005031F7" w:rsidRPr="009D46B8" w:rsidRDefault="005031F7" w:rsidP="005031F7">
      <w:pPr>
        <w:spacing w:after="120"/>
        <w:jc w:val="both"/>
        <w:rPr>
          <w:b/>
          <w:sz w:val="28"/>
          <w:szCs w:val="28"/>
        </w:rPr>
      </w:pPr>
      <w:bookmarkStart w:id="1" w:name="bookmark2"/>
      <w:r w:rsidRPr="009D46B8">
        <w:rPr>
          <w:b/>
          <w:sz w:val="28"/>
          <w:szCs w:val="28"/>
        </w:rPr>
        <w:t>„Przedmiotem zamówienia jest przeprowadzenie konwersacji/kursów języka angielskiego w ramach modułu 4 i 5”.</w:t>
      </w:r>
    </w:p>
    <w:p w:rsidR="005031F7" w:rsidRPr="009D46B8" w:rsidRDefault="005031F7" w:rsidP="005031F7">
      <w:pPr>
        <w:keepNext/>
        <w:keepLines/>
        <w:tabs>
          <w:tab w:val="left" w:pos="436"/>
        </w:tabs>
        <w:spacing w:line="276" w:lineRule="auto"/>
        <w:jc w:val="both"/>
        <w:rPr>
          <w:b/>
          <w:sz w:val="28"/>
          <w:szCs w:val="28"/>
        </w:rPr>
      </w:pPr>
    </w:p>
    <w:p w:rsidR="005031F7" w:rsidRPr="009D46B8" w:rsidRDefault="005031F7" w:rsidP="005031F7">
      <w:pPr>
        <w:keepNext/>
        <w:keepLines/>
        <w:tabs>
          <w:tab w:val="left" w:pos="436"/>
        </w:tabs>
        <w:spacing w:line="276" w:lineRule="auto"/>
        <w:jc w:val="both"/>
        <w:rPr>
          <w:b/>
        </w:rPr>
      </w:pPr>
      <w:r w:rsidRPr="009D46B8">
        <w:rPr>
          <w:b/>
        </w:rPr>
        <w:t>I. Nazwa (firma) oraz adres Zamawiającego.</w:t>
      </w:r>
      <w:bookmarkEnd w:id="1"/>
    </w:p>
    <w:p w:rsidR="005031F7" w:rsidRPr="009D46B8" w:rsidRDefault="005031F7" w:rsidP="005031F7">
      <w:pPr>
        <w:widowControl w:val="0"/>
        <w:numPr>
          <w:ilvl w:val="0"/>
          <w:numId w:val="23"/>
        </w:numPr>
        <w:tabs>
          <w:tab w:val="left" w:pos="523"/>
        </w:tabs>
        <w:spacing w:line="276" w:lineRule="auto"/>
        <w:jc w:val="both"/>
      </w:pPr>
      <w:r w:rsidRPr="009D46B8">
        <w:t xml:space="preserve">Politechnika Rzeszowska im. I. Łukasiewicza , al. Powstańców Warszawy 12, </w:t>
      </w:r>
      <w:r w:rsidRPr="009D46B8">
        <w:br/>
        <w:t>35-959 Rzeszów, NIP: 813-026-69-99</w:t>
      </w:r>
    </w:p>
    <w:p w:rsidR="005031F7" w:rsidRPr="009D46B8" w:rsidRDefault="005031F7" w:rsidP="005031F7">
      <w:pPr>
        <w:widowControl w:val="0"/>
        <w:numPr>
          <w:ilvl w:val="0"/>
          <w:numId w:val="23"/>
        </w:numPr>
        <w:spacing w:after="180" w:line="276" w:lineRule="auto"/>
        <w:jc w:val="both"/>
        <w:rPr>
          <w:u w:val="single"/>
          <w:lang w:val="en-US" w:bidi="en-US"/>
        </w:rPr>
      </w:pPr>
      <w:r w:rsidRPr="009D46B8">
        <w:t xml:space="preserve">Miejsce publikacji ogłoszeń i informacji: </w:t>
      </w:r>
    </w:p>
    <w:p w:rsidR="005031F7" w:rsidRPr="009D46B8" w:rsidRDefault="005031F7" w:rsidP="005031F7">
      <w:pPr>
        <w:spacing w:after="180" w:line="276" w:lineRule="auto"/>
        <w:ind w:left="720"/>
        <w:jc w:val="both"/>
        <w:rPr>
          <w:rStyle w:val="Teksttreci2"/>
          <w:rFonts w:eastAsia="Calibri"/>
          <w:lang w:val="en-US" w:eastAsia="en-US" w:bidi="en-US"/>
        </w:rPr>
      </w:pPr>
      <w:r w:rsidRPr="009D46B8">
        <w:rPr>
          <w:rStyle w:val="Teksttreci2"/>
          <w:rFonts w:eastAsia="Calibri"/>
          <w:lang w:val="en-US" w:eastAsia="en-US" w:bidi="en-US"/>
        </w:rPr>
        <w:t xml:space="preserve">www.ogloszenia .propublico.pl/prz </w:t>
      </w:r>
    </w:p>
    <w:p w:rsidR="005031F7" w:rsidRPr="009D46B8" w:rsidRDefault="005031F7" w:rsidP="005031F7">
      <w:pPr>
        <w:spacing w:after="180" w:line="276" w:lineRule="auto"/>
        <w:ind w:left="720"/>
        <w:jc w:val="both"/>
      </w:pPr>
      <w:r w:rsidRPr="009D46B8">
        <w:t>https://bip.prz.edu.pl/zamowienia-publiczne/ogloszenia-o-zamowieniach</w:t>
      </w:r>
    </w:p>
    <w:p w:rsidR="005031F7" w:rsidRPr="009D46B8" w:rsidRDefault="005031F7" w:rsidP="005031F7">
      <w:pPr>
        <w:widowControl w:val="0"/>
        <w:numPr>
          <w:ilvl w:val="0"/>
          <w:numId w:val="23"/>
        </w:numPr>
        <w:tabs>
          <w:tab w:val="left" w:pos="542"/>
        </w:tabs>
        <w:spacing w:line="276" w:lineRule="auto"/>
        <w:jc w:val="both"/>
        <w:rPr>
          <w:rStyle w:val="Teksttreci2"/>
          <w:rFonts w:eastAsia="Calibri"/>
        </w:rPr>
      </w:pPr>
      <w:r w:rsidRPr="009D46B8">
        <w:rPr>
          <w:rStyle w:val="Teksttreci2"/>
          <w:rFonts w:eastAsia="Calibri"/>
        </w:rPr>
        <w:t>Osoba prowadząca sprawę:</w:t>
      </w:r>
    </w:p>
    <w:p w:rsidR="005031F7" w:rsidRPr="009D46B8" w:rsidRDefault="005031F7" w:rsidP="005031F7">
      <w:pPr>
        <w:tabs>
          <w:tab w:val="left" w:pos="542"/>
        </w:tabs>
        <w:spacing w:line="276" w:lineRule="auto"/>
        <w:ind w:left="720"/>
        <w:jc w:val="both"/>
        <w:rPr>
          <w:rStyle w:val="Teksttreci2"/>
          <w:rFonts w:eastAsia="Calibri"/>
        </w:rPr>
      </w:pPr>
      <w:r w:rsidRPr="009D46B8">
        <w:rPr>
          <w:rStyle w:val="Teksttreci2"/>
          <w:rFonts w:eastAsia="Calibri"/>
        </w:rPr>
        <w:t>Katarzyna Kaczorowska</w:t>
      </w:r>
    </w:p>
    <w:p w:rsidR="005031F7" w:rsidRPr="009D46B8" w:rsidRDefault="005031F7" w:rsidP="005031F7">
      <w:pPr>
        <w:tabs>
          <w:tab w:val="left" w:pos="542"/>
        </w:tabs>
        <w:spacing w:line="276" w:lineRule="auto"/>
        <w:ind w:left="720"/>
        <w:jc w:val="both"/>
        <w:rPr>
          <w:rStyle w:val="Teksttreci2"/>
          <w:rFonts w:eastAsia="Calibri"/>
          <w:lang w:val="de-DE"/>
        </w:rPr>
      </w:pPr>
      <w:r w:rsidRPr="009D46B8">
        <w:rPr>
          <w:rStyle w:val="Teksttreci2"/>
          <w:rFonts w:eastAsia="Calibri"/>
          <w:lang w:val="de-DE"/>
        </w:rPr>
        <w:t xml:space="preserve">e-mail: </w:t>
      </w:r>
      <w:hyperlink r:id="rId8" w:history="1">
        <w:r w:rsidRPr="009D46B8">
          <w:rPr>
            <w:rStyle w:val="Hipercze"/>
            <w:lang w:val="de-DE"/>
          </w:rPr>
          <w:t>kaczork@prz.edu.pl</w:t>
        </w:r>
      </w:hyperlink>
      <w:r w:rsidRPr="009D46B8">
        <w:rPr>
          <w:rStyle w:val="Teksttreci2"/>
          <w:rFonts w:eastAsia="Calibri"/>
          <w:lang w:val="de-DE"/>
        </w:rPr>
        <w:t xml:space="preserve"> </w:t>
      </w:r>
    </w:p>
    <w:p w:rsidR="005031F7" w:rsidRPr="009D46B8" w:rsidRDefault="005031F7" w:rsidP="005031F7">
      <w:pPr>
        <w:tabs>
          <w:tab w:val="left" w:pos="542"/>
        </w:tabs>
        <w:spacing w:line="276" w:lineRule="auto"/>
        <w:ind w:left="200"/>
        <w:jc w:val="both"/>
        <w:rPr>
          <w:lang w:val="de-DE"/>
        </w:rPr>
      </w:pPr>
    </w:p>
    <w:p w:rsidR="005031F7" w:rsidRPr="009D46B8" w:rsidRDefault="005031F7" w:rsidP="005031F7">
      <w:pPr>
        <w:keepNext/>
        <w:keepLines/>
        <w:tabs>
          <w:tab w:val="left" w:pos="436"/>
        </w:tabs>
        <w:spacing w:line="276" w:lineRule="auto"/>
        <w:jc w:val="both"/>
        <w:rPr>
          <w:b/>
        </w:rPr>
      </w:pPr>
      <w:bookmarkStart w:id="2" w:name="bookmark3"/>
      <w:r w:rsidRPr="009D46B8">
        <w:rPr>
          <w:b/>
        </w:rPr>
        <w:t>II. Tryb udzielenia zamówienia.</w:t>
      </w:r>
      <w:bookmarkEnd w:id="2"/>
    </w:p>
    <w:p w:rsidR="005031F7" w:rsidRPr="009D46B8" w:rsidRDefault="005031F7" w:rsidP="005031F7">
      <w:pPr>
        <w:widowControl w:val="0"/>
        <w:numPr>
          <w:ilvl w:val="0"/>
          <w:numId w:val="22"/>
        </w:numPr>
        <w:tabs>
          <w:tab w:val="left" w:pos="436"/>
        </w:tabs>
        <w:spacing w:line="276" w:lineRule="auto"/>
        <w:ind w:left="500" w:hanging="500"/>
        <w:jc w:val="both"/>
      </w:pPr>
      <w:r w:rsidRPr="009D46B8">
        <w:t xml:space="preserve">Postępowanie prowadzone jest w trybie procedury zapytania ofertowego, </w:t>
      </w:r>
      <w:r w:rsidRPr="009D46B8">
        <w:br/>
        <w:t xml:space="preserve">w oparciu o </w:t>
      </w:r>
      <w:r w:rsidRPr="009D46B8">
        <w:rPr>
          <w:lang w:val="en-US" w:bidi="en-US"/>
        </w:rPr>
        <w:t xml:space="preserve">art. </w:t>
      </w:r>
      <w:r w:rsidRPr="009D46B8">
        <w:t>138 o ust. 2-4 ustawy z dnia 29 stycznia 2004 r. - Prawo zamówień publicznych (t.j. Dz. U. 2018 poz. 1986 ze zm.) zgodnie z przepisami ustawy z dnia 22 sierpnia 1997 roku o ochronie osób i mienia.</w:t>
      </w:r>
    </w:p>
    <w:p w:rsidR="005031F7" w:rsidRPr="009D46B8" w:rsidRDefault="005031F7" w:rsidP="005031F7">
      <w:pPr>
        <w:widowControl w:val="0"/>
        <w:numPr>
          <w:ilvl w:val="0"/>
          <w:numId w:val="22"/>
        </w:numPr>
        <w:tabs>
          <w:tab w:val="left" w:pos="436"/>
        </w:tabs>
        <w:spacing w:after="180" w:line="276" w:lineRule="auto"/>
        <w:ind w:left="500" w:hanging="500"/>
        <w:jc w:val="both"/>
      </w:pPr>
      <w:r w:rsidRPr="009D46B8">
        <w:t xml:space="preserve">Do czynności podejmowanych przez Podmiot zamawiający, zwany dalej Zamawiającym i Podmiot zainteresowany, zwany dalej Wykonawcą, </w:t>
      </w:r>
      <w:r w:rsidRPr="009D46B8">
        <w:br/>
        <w:t xml:space="preserve">w postępowaniu o udzielenie zamówienia stosuje się zapisy przedstawione </w:t>
      </w:r>
      <w:r w:rsidRPr="009D46B8">
        <w:br/>
        <w:t>w niniejszym Zaproszeniu.</w:t>
      </w:r>
    </w:p>
    <w:p w:rsidR="00DF42E6" w:rsidRPr="009D46B8" w:rsidRDefault="005031F7" w:rsidP="00DF42E6">
      <w:pPr>
        <w:numPr>
          <w:ilvl w:val="0"/>
          <w:numId w:val="22"/>
        </w:numPr>
        <w:spacing w:after="120"/>
        <w:jc w:val="both"/>
      </w:pPr>
      <w:r w:rsidRPr="009D46B8">
        <w:t xml:space="preserve">Kod CPV: </w:t>
      </w:r>
      <w:r w:rsidR="003E0B7A" w:rsidRPr="009D46B8">
        <w:t xml:space="preserve">80000000-4 - Usługi edukacyjne i szkoleniowe </w:t>
      </w:r>
    </w:p>
    <w:p w:rsidR="00DF42E6" w:rsidRPr="009D46B8" w:rsidRDefault="00DF42E6" w:rsidP="00DF42E6">
      <w:pPr>
        <w:spacing w:after="120"/>
        <w:jc w:val="both"/>
      </w:pPr>
    </w:p>
    <w:p w:rsidR="005031F7" w:rsidRPr="009D46B8" w:rsidRDefault="005031F7" w:rsidP="005031F7">
      <w:pPr>
        <w:keepNext/>
        <w:keepLines/>
        <w:tabs>
          <w:tab w:val="left" w:pos="436"/>
        </w:tabs>
        <w:spacing w:line="276" w:lineRule="auto"/>
        <w:jc w:val="both"/>
        <w:rPr>
          <w:b/>
        </w:rPr>
      </w:pPr>
      <w:bookmarkStart w:id="3" w:name="bookmark4"/>
      <w:r w:rsidRPr="009D46B8">
        <w:rPr>
          <w:b/>
        </w:rPr>
        <w:t>III. Opis przedmiotu zamówienia.</w:t>
      </w:r>
      <w:bookmarkEnd w:id="3"/>
    </w:p>
    <w:p w:rsidR="005031F7" w:rsidRPr="009D46B8" w:rsidRDefault="005031F7" w:rsidP="00DF42E6">
      <w:pPr>
        <w:numPr>
          <w:ilvl w:val="1"/>
          <w:numId w:val="0"/>
        </w:numPr>
        <w:tabs>
          <w:tab w:val="num" w:pos="0"/>
        </w:tabs>
        <w:spacing w:after="120" w:line="276" w:lineRule="auto"/>
        <w:jc w:val="both"/>
        <w:rPr>
          <w:noProof/>
        </w:rPr>
      </w:pPr>
      <w:r w:rsidRPr="009D46B8">
        <w:rPr>
          <w:noProof/>
        </w:rPr>
        <w:t>Zamawiający nie dopuszcza składania ofert częściowych i częściowego wyboru ofert.</w:t>
      </w:r>
    </w:p>
    <w:p w:rsidR="00BF331B" w:rsidRPr="009D46B8" w:rsidRDefault="00BF331B" w:rsidP="00BF331B">
      <w:pPr>
        <w:pStyle w:val="ProPublico"/>
        <w:numPr>
          <w:ilvl w:val="1"/>
          <w:numId w:val="0"/>
        </w:numPr>
        <w:tabs>
          <w:tab w:val="num" w:pos="0"/>
        </w:tabs>
        <w:spacing w:after="120" w:line="240" w:lineRule="auto"/>
        <w:jc w:val="both"/>
        <w:rPr>
          <w:rFonts w:ascii="Times New Roman" w:hAnsi="Times New Roman"/>
          <w:sz w:val="24"/>
          <w:highlight w:val="red"/>
        </w:rPr>
      </w:pPr>
      <w:r w:rsidRPr="009D46B8">
        <w:rPr>
          <w:rFonts w:ascii="Times New Roman" w:hAnsi="Times New Roman"/>
          <w:sz w:val="24"/>
          <w:highlight w:val="red"/>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DF42E6" w:rsidRPr="009D46B8" w:rsidTr="00DF42E6">
        <w:tc>
          <w:tcPr>
            <w:tcW w:w="10135" w:type="dxa"/>
            <w:shd w:val="clear" w:color="auto" w:fill="F3F3F3"/>
            <w:vAlign w:val="center"/>
          </w:tcPr>
          <w:p w:rsidR="00DF42E6" w:rsidRPr="009D46B8" w:rsidRDefault="00DF42E6" w:rsidP="00AE7290">
            <w:pPr>
              <w:pStyle w:val="ProPublico"/>
              <w:numPr>
                <w:ilvl w:val="1"/>
                <w:numId w:val="0"/>
              </w:numPr>
              <w:tabs>
                <w:tab w:val="num" w:pos="0"/>
              </w:tabs>
              <w:spacing w:after="120" w:line="240" w:lineRule="auto"/>
              <w:jc w:val="center"/>
              <w:rPr>
                <w:rFonts w:ascii="Times New Roman" w:hAnsi="Times New Roman"/>
                <w:sz w:val="20"/>
              </w:rPr>
            </w:pPr>
            <w:r w:rsidRPr="009D46B8">
              <w:rPr>
                <w:rFonts w:ascii="Times New Roman" w:hAnsi="Times New Roman"/>
                <w:b/>
                <w:sz w:val="20"/>
              </w:rPr>
              <w:t>Opis</w:t>
            </w:r>
          </w:p>
        </w:tc>
      </w:tr>
      <w:tr w:rsidR="00DF42E6" w:rsidRPr="009D46B8" w:rsidTr="00DF42E6">
        <w:tc>
          <w:tcPr>
            <w:tcW w:w="10135" w:type="dxa"/>
          </w:tcPr>
          <w:p w:rsidR="00DF42E6" w:rsidRPr="009D46B8" w:rsidRDefault="00DF42E6" w:rsidP="00764129">
            <w:pPr>
              <w:spacing w:after="120"/>
              <w:jc w:val="both"/>
            </w:pPr>
            <w:r w:rsidRPr="009D46B8">
              <w:rPr>
                <w:b/>
              </w:rPr>
              <w:lastRenderedPageBreak/>
              <w:t>Temat</w:t>
            </w:r>
            <w:r w:rsidRPr="009D46B8">
              <w:t xml:space="preserve">: </w:t>
            </w:r>
            <w:r w:rsidRPr="009D46B8">
              <w:rPr>
                <w:b/>
              </w:rPr>
              <w:t>Wspólny Słownik Zamówień</w:t>
            </w:r>
            <w:r w:rsidRPr="009D46B8">
              <w:t>:</w:t>
            </w:r>
            <w:r w:rsidRPr="009D46B8">
              <w:rPr>
                <w:b/>
              </w:rPr>
              <w:t xml:space="preserve"> </w:t>
            </w:r>
            <w:r w:rsidRPr="009D46B8">
              <w:t xml:space="preserve">80000000-4 - Usługi edukacyjne i szkoleniowe </w:t>
            </w:r>
          </w:p>
          <w:p w:rsidR="00DF42E6" w:rsidRPr="009D46B8" w:rsidRDefault="00DF42E6" w:rsidP="00764129">
            <w:pPr>
              <w:spacing w:after="120"/>
              <w:jc w:val="both"/>
            </w:pPr>
            <w:r w:rsidRPr="009D46B8">
              <w:rPr>
                <w:b/>
              </w:rPr>
              <w:t>Opis</w:t>
            </w:r>
            <w:r w:rsidRPr="009D46B8">
              <w:t xml:space="preserve">: </w:t>
            </w:r>
            <w:r w:rsidRPr="009D46B8">
              <w:rPr>
                <w:b/>
              </w:rPr>
              <w:t>Przedmiotem zamówienia jest przeprowadzenie konwersacji/kursów języka angielskiego w ramach modułu 4 i 5.</w:t>
            </w:r>
          </w:p>
          <w:p w:rsidR="00DF42E6" w:rsidRPr="009D46B8" w:rsidRDefault="00DF42E6" w:rsidP="00764129">
            <w:pPr>
              <w:spacing w:after="120"/>
              <w:jc w:val="both"/>
              <w:rPr>
                <w:b/>
                <w:u w:val="single"/>
              </w:rPr>
            </w:pPr>
            <w:r w:rsidRPr="009D46B8">
              <w:rPr>
                <w:b/>
                <w:u w:val="single"/>
              </w:rPr>
              <w:t>Zad. 272. Native Speaker – konwersacje po angielsku dla kadry dyd. WCh</w:t>
            </w:r>
          </w:p>
          <w:p w:rsidR="00194955" w:rsidRPr="009D46B8" w:rsidRDefault="00DF42E6" w:rsidP="00764129">
            <w:pPr>
              <w:spacing w:after="120"/>
              <w:jc w:val="both"/>
            </w:pPr>
            <w:r w:rsidRPr="009D46B8">
              <w:t xml:space="preserve">Czas trwania – trzy semestry (X.2019-I 2020; III-VI. 2020; X.2020-I.2021), zajęcia indywidualne, </w:t>
            </w:r>
          </w:p>
          <w:p w:rsidR="00DF42E6" w:rsidRPr="009D46B8" w:rsidRDefault="00DF42E6" w:rsidP="00764129">
            <w:pPr>
              <w:spacing w:after="120"/>
              <w:jc w:val="both"/>
            </w:pPr>
            <w:r w:rsidRPr="009D46B8">
              <w:t>1 godzina tygodniowo dla każdego uczestnika, sumarycznie 45 godz. na osobę przez 3 semestry.</w:t>
            </w:r>
          </w:p>
          <w:p w:rsidR="00DF42E6" w:rsidRPr="009D46B8" w:rsidRDefault="00DF42E6" w:rsidP="00764129">
            <w:pPr>
              <w:spacing w:after="120"/>
              <w:jc w:val="both"/>
            </w:pPr>
            <w:r w:rsidRPr="009D46B8">
              <w:t>Liczba uczestników: 7</w:t>
            </w:r>
          </w:p>
          <w:p w:rsidR="00DF42E6" w:rsidRPr="009D46B8" w:rsidRDefault="00DF42E6" w:rsidP="00764129">
            <w:pPr>
              <w:spacing w:after="120"/>
              <w:jc w:val="both"/>
            </w:pPr>
            <w:r w:rsidRPr="009D46B8">
              <w:t>Wymagana elastyczność w ustalaniu terminów zajęć. Warsztaty odbywać się będą w salach wskazanych przez Zamawiającego, w trybie dziennym, popołudniowym, w dni robocze od poniedziałku do piątku i/lub w weekendy pomiędzy godz. 8.00-21.00. Szczegółowy harmonogram zajęć będzie dostosowany do preferencji uczestników projektu. Zajęcia prowadzone systemem bezpośredniego kontaktu z lektorem.</w:t>
            </w:r>
          </w:p>
          <w:p w:rsidR="00DF42E6" w:rsidRPr="009D46B8" w:rsidRDefault="00DF42E6" w:rsidP="00764129">
            <w:pPr>
              <w:spacing w:after="120"/>
              <w:jc w:val="both"/>
            </w:pPr>
          </w:p>
          <w:p w:rsidR="00DF42E6" w:rsidRPr="009D46B8" w:rsidRDefault="00DF42E6" w:rsidP="00764129">
            <w:pPr>
              <w:spacing w:after="120"/>
              <w:jc w:val="both"/>
              <w:rPr>
                <w:b/>
                <w:u w:val="single"/>
              </w:rPr>
            </w:pPr>
            <w:r w:rsidRPr="009D46B8">
              <w:rPr>
                <w:b/>
                <w:u w:val="single"/>
              </w:rPr>
              <w:t>Zad. 273. Academic English C2 dla kadry dyd. WCh</w:t>
            </w:r>
          </w:p>
          <w:p w:rsidR="00DF42E6" w:rsidRPr="009D46B8" w:rsidRDefault="00DF42E6" w:rsidP="00764129">
            <w:pPr>
              <w:spacing w:after="120"/>
              <w:jc w:val="both"/>
            </w:pPr>
            <w:r w:rsidRPr="009D46B8">
              <w:t xml:space="preserve">Czas trwania – (X.2019-VI 2020), 120 godz. (2 semestry, 60 godz./semestr) </w:t>
            </w:r>
          </w:p>
          <w:p w:rsidR="00DF42E6" w:rsidRPr="009D46B8" w:rsidRDefault="00DF42E6" w:rsidP="00764129">
            <w:pPr>
              <w:spacing w:after="120"/>
              <w:jc w:val="both"/>
            </w:pPr>
            <w:r w:rsidRPr="009D46B8">
              <w:t>Liczba uczestników: 3 Zajęcia przewiduje się w micro grupie (3 – 6 osób ).</w:t>
            </w:r>
          </w:p>
          <w:p w:rsidR="00DF42E6" w:rsidRPr="009D46B8" w:rsidRDefault="00DF42E6" w:rsidP="00764129">
            <w:pPr>
              <w:spacing w:after="120"/>
              <w:jc w:val="both"/>
            </w:pPr>
            <w:r w:rsidRPr="009D46B8">
              <w:t xml:space="preserve">Kompetencje prowadzącego: znajomość słownictwa związanego z chemią, inżynierią chemiczną. </w:t>
            </w:r>
          </w:p>
          <w:p w:rsidR="00FE7F2F" w:rsidRPr="009D46B8" w:rsidRDefault="00DF42E6" w:rsidP="00764129">
            <w:pPr>
              <w:spacing w:after="120"/>
              <w:jc w:val="both"/>
            </w:pPr>
            <w:r w:rsidRPr="009D46B8">
              <w:t xml:space="preserve">W trakcie kursu omawiana będzie metodyka pisania publikacji naukowej, prowadzenia zajęć w </w:t>
            </w:r>
          </w:p>
          <w:p w:rsidR="00DF42E6" w:rsidRPr="009D46B8" w:rsidRDefault="00DF42E6" w:rsidP="00764129">
            <w:pPr>
              <w:spacing w:after="120"/>
              <w:jc w:val="both"/>
            </w:pPr>
            <w:r w:rsidRPr="009D46B8">
              <w:t xml:space="preserve">j. angielskim, a także tworzenia prezentacji. </w:t>
            </w:r>
          </w:p>
          <w:p w:rsidR="00DF42E6" w:rsidRPr="009D46B8" w:rsidRDefault="00DF42E6" w:rsidP="00764129">
            <w:pPr>
              <w:spacing w:after="120"/>
              <w:jc w:val="both"/>
            </w:pPr>
            <w:r w:rsidRPr="009D46B8">
              <w:t>Kurs jest przeznaczony dla słuchaczy, którzy chcą rozwinąć umiejętność posługiwania się językiem angielskim w celu pisania artykułów, opracowań, prowadzenia wykładów lub prezentacji. Program zajęć ma przewidywać zarówno usystematyzowanie i rozwinięcie zasobów leksykalnych niezbędnych do wyrażania szeregu funkcji językowych znajdujących zastosowanie w akademickich tekstach pisanych, jak i powtórzenie zagadnień gramatycznych sprawiających największe trudności ich autorom.</w:t>
            </w:r>
          </w:p>
          <w:p w:rsidR="00DF42E6" w:rsidRPr="009D46B8" w:rsidRDefault="00DF42E6" w:rsidP="00764129">
            <w:pPr>
              <w:spacing w:after="120"/>
              <w:jc w:val="both"/>
            </w:pPr>
            <w:r w:rsidRPr="009D46B8">
              <w:t>Zajęcia prowadzone systemem bezpośredniego kontaktu z lektorem.</w:t>
            </w:r>
          </w:p>
          <w:p w:rsidR="00DF42E6" w:rsidRPr="009D46B8" w:rsidRDefault="00DF42E6" w:rsidP="00764129">
            <w:pPr>
              <w:spacing w:after="120"/>
              <w:jc w:val="both"/>
            </w:pPr>
            <w:r w:rsidRPr="009D46B8">
              <w:t xml:space="preserve">Uczestnicy po ukończeniu kursu otrzymują certyfikaty. </w:t>
            </w:r>
          </w:p>
          <w:p w:rsidR="00DF42E6" w:rsidRPr="009D46B8" w:rsidRDefault="00DF42E6" w:rsidP="00764129">
            <w:pPr>
              <w:spacing w:after="120"/>
              <w:jc w:val="both"/>
              <w:rPr>
                <w:b/>
                <w:u w:val="single"/>
              </w:rPr>
            </w:pPr>
            <w:r w:rsidRPr="009D46B8">
              <w:rPr>
                <w:b/>
                <w:u w:val="single"/>
              </w:rPr>
              <w:t>Zad. 274. Academic English C1 dla kadry dyd. WCh</w:t>
            </w:r>
          </w:p>
          <w:p w:rsidR="00DF42E6" w:rsidRPr="009D46B8" w:rsidRDefault="00DF42E6" w:rsidP="00764129">
            <w:pPr>
              <w:spacing w:after="120"/>
              <w:jc w:val="both"/>
            </w:pPr>
            <w:r w:rsidRPr="009D46B8">
              <w:t>Czas trwania – (X.2019-VI 2020), 120 godz. (2 semestry, 60 godz./semestr)</w:t>
            </w:r>
          </w:p>
          <w:p w:rsidR="00DF42E6" w:rsidRPr="009D46B8" w:rsidRDefault="00DF42E6" w:rsidP="00764129">
            <w:pPr>
              <w:spacing w:after="120"/>
              <w:jc w:val="both"/>
            </w:pPr>
            <w:r w:rsidRPr="009D46B8">
              <w:t>Liczba uczestników: 3</w:t>
            </w:r>
          </w:p>
          <w:p w:rsidR="00DF42E6" w:rsidRPr="009D46B8" w:rsidRDefault="00DF42E6" w:rsidP="00764129">
            <w:pPr>
              <w:spacing w:after="120"/>
              <w:jc w:val="both"/>
            </w:pPr>
            <w:r w:rsidRPr="009D46B8">
              <w:t>Zajęcia przewiduje się w micro grupie (3 – 6 osób ).</w:t>
            </w:r>
          </w:p>
          <w:p w:rsidR="00DF42E6" w:rsidRPr="009D46B8" w:rsidRDefault="00DF42E6" w:rsidP="00764129">
            <w:pPr>
              <w:spacing w:after="120"/>
              <w:jc w:val="both"/>
            </w:pPr>
            <w:r w:rsidRPr="009D46B8">
              <w:t xml:space="preserve">Kompetencje prowadzącego: znajomość słownictwa związanego z chemią, inżynierią chemiczną. </w:t>
            </w:r>
          </w:p>
          <w:p w:rsidR="00DF42E6" w:rsidRPr="009D46B8" w:rsidRDefault="00DF42E6" w:rsidP="00764129">
            <w:pPr>
              <w:spacing w:after="120"/>
              <w:jc w:val="both"/>
            </w:pPr>
            <w:r w:rsidRPr="009D46B8">
              <w:t xml:space="preserve">W trakcie kursu omawiana będzie metodyka pisania publikacji naukowej, prowadzenia zajęć w j. angielskim, a także tworzenia prezentacji. </w:t>
            </w:r>
          </w:p>
          <w:p w:rsidR="00DF42E6" w:rsidRPr="009D46B8" w:rsidRDefault="00DF42E6" w:rsidP="00764129">
            <w:pPr>
              <w:spacing w:after="120"/>
              <w:jc w:val="both"/>
            </w:pPr>
            <w:r w:rsidRPr="009D46B8">
              <w:t>Kurs jest przeznaczony dla słuchaczy, którzy chcą rozwinąć umiejętność posługiwania się językiem angielskim w celu pisania artykułów, opracowań, prowadzenia wykładów lub prezentacji. Program zajęć ma przewidywać zarówno usystematyzowanie i rozwinięcie zasobów leksykalnych niezbędnych do wyrażania szeregu funkcji językowych znajdujących zastosowanie w akademickich tekstach pisanych, jak i powtórzenie zagadnień gramatycznych sprawiających największe trudności ich autorom.</w:t>
            </w:r>
          </w:p>
          <w:p w:rsidR="00DF42E6" w:rsidRPr="009D46B8" w:rsidRDefault="00DF42E6" w:rsidP="00764129">
            <w:pPr>
              <w:spacing w:after="120"/>
              <w:jc w:val="both"/>
            </w:pPr>
            <w:r w:rsidRPr="009D46B8">
              <w:t xml:space="preserve">Uczestnicy po ukończeniu kursu otrzymują certyfikaty. </w:t>
            </w:r>
          </w:p>
          <w:p w:rsidR="00DF42E6" w:rsidRPr="009D46B8" w:rsidRDefault="00DF42E6" w:rsidP="00764129">
            <w:pPr>
              <w:spacing w:after="120"/>
              <w:jc w:val="both"/>
            </w:pPr>
            <w:r w:rsidRPr="009D46B8">
              <w:lastRenderedPageBreak/>
              <w:t>Zajęcia prowadzone systemem bezpośredniego kontaktu z lektorem.</w:t>
            </w:r>
          </w:p>
          <w:p w:rsidR="00DF42E6" w:rsidRPr="009D46B8" w:rsidRDefault="00DF42E6" w:rsidP="00764129">
            <w:pPr>
              <w:spacing w:after="120"/>
              <w:jc w:val="both"/>
              <w:rPr>
                <w:b/>
                <w:u w:val="single"/>
              </w:rPr>
            </w:pPr>
            <w:r w:rsidRPr="009D46B8">
              <w:rPr>
                <w:b/>
                <w:u w:val="single"/>
              </w:rPr>
              <w:t>Zad. 275. Academic English B2 dla kadry dyd. WCh</w:t>
            </w:r>
          </w:p>
          <w:p w:rsidR="00DF42E6" w:rsidRPr="009D46B8" w:rsidRDefault="00DF42E6" w:rsidP="00764129">
            <w:pPr>
              <w:spacing w:after="120"/>
              <w:jc w:val="both"/>
            </w:pPr>
            <w:r w:rsidRPr="009D46B8">
              <w:t>Czas trwania – (X.2019-VI 2020), 120 godz. (2 semestry, 60 godz./semestr)</w:t>
            </w:r>
          </w:p>
          <w:p w:rsidR="00DF42E6" w:rsidRPr="009D46B8" w:rsidRDefault="00DF42E6" w:rsidP="00764129">
            <w:pPr>
              <w:spacing w:after="120"/>
              <w:jc w:val="both"/>
            </w:pPr>
            <w:r w:rsidRPr="009D46B8">
              <w:t>Liczba uczestników: 5</w:t>
            </w:r>
          </w:p>
          <w:p w:rsidR="00DF42E6" w:rsidRPr="009D46B8" w:rsidRDefault="00DF42E6" w:rsidP="00764129">
            <w:pPr>
              <w:spacing w:after="120"/>
              <w:jc w:val="both"/>
            </w:pPr>
            <w:r w:rsidRPr="009D46B8">
              <w:t>Zajęcia przewiduje się w micro grupie (5 – 6 osób ).</w:t>
            </w:r>
          </w:p>
          <w:p w:rsidR="00DF42E6" w:rsidRPr="009D46B8" w:rsidRDefault="00DF42E6" w:rsidP="00764129">
            <w:pPr>
              <w:spacing w:after="120"/>
              <w:jc w:val="both"/>
            </w:pPr>
            <w:r w:rsidRPr="009D46B8">
              <w:t xml:space="preserve">Kompetencje prowadzącego: znajomość słownictwa związanego z chemią, inżynierią chemiczną. </w:t>
            </w:r>
          </w:p>
          <w:p w:rsidR="00DF42E6" w:rsidRPr="009D46B8" w:rsidRDefault="00DF42E6" w:rsidP="00764129">
            <w:pPr>
              <w:spacing w:after="120"/>
              <w:jc w:val="both"/>
            </w:pPr>
            <w:r w:rsidRPr="009D46B8">
              <w:t xml:space="preserve">W trakcie kursu omawiana będzie metodyka pisania publikacji naukowej, prowadzenia zajęć w j. angielskim, a także tworzenia prezentacji. </w:t>
            </w:r>
          </w:p>
          <w:p w:rsidR="00DF42E6" w:rsidRPr="009D46B8" w:rsidRDefault="00DF42E6" w:rsidP="00764129">
            <w:pPr>
              <w:spacing w:after="120"/>
              <w:jc w:val="both"/>
            </w:pPr>
            <w:r w:rsidRPr="009D46B8">
              <w:t>Kurs jest przeznaczony dla słuchaczy, którzy chcą rozwinąć umiejętność posługiwania się językiem angielskim w celu pisania artykułów, opracowań, prowadzenia wykładów lub prezentacji. Program zajęć ma przewidywać zarówno usystematyzowanie i rozwinięcie zasobów leksykalnych niezbędnych do wyrażania szeregu funkcji językowych znajdujących zastosowanie w akademickich tekstach pisanych, jak i powtórzenie zagadnień gramatycznych sprawiających największe trudności ich autorom.</w:t>
            </w:r>
          </w:p>
          <w:p w:rsidR="00DF42E6" w:rsidRPr="009D46B8" w:rsidRDefault="00DF42E6" w:rsidP="00764129">
            <w:pPr>
              <w:spacing w:after="120"/>
              <w:jc w:val="both"/>
            </w:pPr>
            <w:r w:rsidRPr="009D46B8">
              <w:t xml:space="preserve">Uczestnicy po ukończeniu kursu otrzymują certyfikaty. </w:t>
            </w:r>
          </w:p>
          <w:p w:rsidR="00DF42E6" w:rsidRPr="009D46B8" w:rsidRDefault="00DF42E6" w:rsidP="00764129">
            <w:pPr>
              <w:spacing w:after="120"/>
              <w:jc w:val="both"/>
            </w:pPr>
            <w:r w:rsidRPr="009D46B8">
              <w:t>Zajęcia prowadzone systemem bezpośredniego kontaktu z lektorem.</w:t>
            </w:r>
          </w:p>
          <w:p w:rsidR="00DF42E6" w:rsidRPr="009D46B8" w:rsidRDefault="00DF42E6" w:rsidP="00764129">
            <w:pPr>
              <w:spacing w:after="120"/>
              <w:jc w:val="both"/>
              <w:rPr>
                <w:b/>
                <w:u w:val="single"/>
              </w:rPr>
            </w:pPr>
            <w:r w:rsidRPr="009D46B8">
              <w:rPr>
                <w:b/>
                <w:u w:val="single"/>
              </w:rPr>
              <w:t>Zad. 356. Academic English B2 dla kadry administracyjnej WCh</w:t>
            </w:r>
          </w:p>
          <w:p w:rsidR="00DF42E6" w:rsidRPr="009D46B8" w:rsidRDefault="00DF42E6" w:rsidP="00764129">
            <w:pPr>
              <w:spacing w:after="120"/>
              <w:jc w:val="both"/>
            </w:pPr>
            <w:r w:rsidRPr="009D46B8">
              <w:t>Czas trwania – (październik 2019 – luty 2021), 120 godz. (3 semestry z podziałem na godziny: semestr pierwszy – 30 h, semestr drugi - 30 h lektor + 30h native speaker, semestr trzeci - 30 h native speaker)</w:t>
            </w:r>
          </w:p>
          <w:p w:rsidR="00DF42E6" w:rsidRPr="009D46B8" w:rsidRDefault="00DF42E6" w:rsidP="00764129">
            <w:pPr>
              <w:spacing w:after="120"/>
              <w:jc w:val="both"/>
            </w:pPr>
            <w:r w:rsidRPr="009D46B8">
              <w:t>Liczba uczestników: 2</w:t>
            </w:r>
          </w:p>
          <w:p w:rsidR="00DF42E6" w:rsidRPr="009D46B8" w:rsidRDefault="00DF42E6" w:rsidP="00764129">
            <w:pPr>
              <w:spacing w:after="120"/>
              <w:jc w:val="both"/>
            </w:pPr>
            <w:r w:rsidRPr="009D46B8">
              <w:t>Zajęcia przewiduje się w micro grupie (2 – 6 osób).</w:t>
            </w:r>
          </w:p>
          <w:p w:rsidR="00DF42E6" w:rsidRPr="009D46B8" w:rsidRDefault="00DF42E6" w:rsidP="00764129">
            <w:pPr>
              <w:spacing w:after="120"/>
              <w:jc w:val="both"/>
            </w:pPr>
            <w:r w:rsidRPr="009D46B8">
              <w:t>Zajęcia odbywać się będą w trybie dziennym, w godzinach dopołudniowych, w dni robocze od poniedziałku do piątku w godz. 8.00-10.00. Szczegółowy harmonogram zajęć będzie dostosowany do preferencji uczestników projektu.</w:t>
            </w:r>
          </w:p>
          <w:p w:rsidR="00DF42E6" w:rsidRPr="009D46B8" w:rsidRDefault="00DF42E6" w:rsidP="00764129">
            <w:pPr>
              <w:spacing w:after="120"/>
              <w:jc w:val="both"/>
            </w:pPr>
            <w:r w:rsidRPr="009D46B8">
              <w:t xml:space="preserve">Kurs jest przeznaczony dla słuchaczy, którzy chcą rozwinąć umiejętność posługiwania się językiem angielskim w celu porozumiewania się ze studentami obcojęzycznymi. Program zajęć ma przewidywać zarówno usystematyzowanie i rozwinięcie zasobów leksykalnych niezbędnych do wyrażania szeregu funkcji językowych znajdujących zastosowanie w komunikowaniu się z rodzimymi użytkownikami języka angielskiego, posługiwanie się językiem w celu swobodnej komunikacji w zakresie codziennych spraw administracyjno-studenckich (praca z native speakerem). Kurs ma na celu poznanie zaawansowanego słownictwa, struktur gramatycznych, zwrotów oraz wyrażeń na poziomie B2 służących do prowadzenia swobodnych konwersacji w bardzo różnych sytuacjach z którymi można się spotkać w życiu codziennym. </w:t>
            </w:r>
          </w:p>
          <w:p w:rsidR="00DF42E6" w:rsidRPr="009D46B8" w:rsidRDefault="00DF42E6" w:rsidP="00764129">
            <w:pPr>
              <w:spacing w:after="120"/>
              <w:jc w:val="both"/>
            </w:pPr>
            <w:r w:rsidRPr="009D46B8">
              <w:t>Kurs prowadzony przez lektora 50% godzin, kurs prowadzony przez native speakera 50% godzin.</w:t>
            </w:r>
          </w:p>
          <w:p w:rsidR="00DF42E6" w:rsidRPr="009D46B8" w:rsidRDefault="00DF42E6" w:rsidP="00764129">
            <w:pPr>
              <w:spacing w:after="120"/>
              <w:jc w:val="both"/>
            </w:pPr>
            <w:r w:rsidRPr="009D46B8">
              <w:t xml:space="preserve">Uczestnicy po ukończeniu kursu otrzymują certyfikaty. </w:t>
            </w:r>
          </w:p>
          <w:p w:rsidR="00DF42E6" w:rsidRPr="009D46B8" w:rsidRDefault="00DF42E6" w:rsidP="00764129">
            <w:pPr>
              <w:spacing w:after="120"/>
              <w:jc w:val="both"/>
            </w:pPr>
            <w:r w:rsidRPr="009D46B8">
              <w:t xml:space="preserve">Wykonawca powinien zapewnić oraz wliczyć w koszt usługi materiały szkoleniowe w zakresie tematycznym zgodnym z tematyką szkolenia oraz zajęcia prowadzone systemem bezpośredniego kontaktu z lektorem i native speakerem. </w:t>
            </w:r>
          </w:p>
          <w:p w:rsidR="00DF42E6" w:rsidRPr="009D46B8" w:rsidRDefault="00DF42E6" w:rsidP="00764129">
            <w:pPr>
              <w:spacing w:after="120"/>
              <w:jc w:val="both"/>
              <w:rPr>
                <w:b/>
                <w:u w:val="single"/>
              </w:rPr>
            </w:pPr>
            <w:r w:rsidRPr="009D46B8">
              <w:rPr>
                <w:b/>
                <w:u w:val="single"/>
              </w:rPr>
              <w:t>Zad. 357. Academic English B1 dla kadry administracyjnej WCh</w:t>
            </w:r>
          </w:p>
          <w:p w:rsidR="00DF42E6" w:rsidRPr="009D46B8" w:rsidRDefault="00DF42E6" w:rsidP="00764129">
            <w:pPr>
              <w:spacing w:after="120"/>
              <w:jc w:val="both"/>
            </w:pPr>
            <w:r w:rsidRPr="009D46B8">
              <w:t xml:space="preserve">Czas trwania: (październik 2019 – luty 2021), 120 godz. (3 semestry z podziałem na godziny: semestr pierwszy – 40 h, semestr drugi - 40 h, semestr trzeci - 40 h). </w:t>
            </w:r>
          </w:p>
          <w:p w:rsidR="00DF42E6" w:rsidRPr="009D46B8" w:rsidRDefault="00DF42E6" w:rsidP="00764129">
            <w:pPr>
              <w:spacing w:after="120"/>
              <w:jc w:val="both"/>
            </w:pPr>
            <w:r w:rsidRPr="009D46B8">
              <w:t xml:space="preserve">Liczba uczestników: 1 </w:t>
            </w:r>
          </w:p>
          <w:p w:rsidR="00DF42E6" w:rsidRPr="009D46B8" w:rsidRDefault="00DF42E6" w:rsidP="00764129">
            <w:pPr>
              <w:spacing w:after="120"/>
              <w:jc w:val="both"/>
            </w:pPr>
            <w:r w:rsidRPr="009D46B8">
              <w:lastRenderedPageBreak/>
              <w:t>Zajęcia przewiduje się w grupach: 2- 6 osób, w dni robocze od poniedziałku do piątku, w godzinach 8.00 – 10.00. Szczegółowy harmonogram zajęć będzie dostosowany do preferencji uczestnika projektu.</w:t>
            </w:r>
          </w:p>
          <w:p w:rsidR="00DF42E6" w:rsidRPr="009D46B8" w:rsidRDefault="00DF42E6" w:rsidP="00764129">
            <w:pPr>
              <w:spacing w:after="120"/>
              <w:jc w:val="both"/>
            </w:pPr>
            <w:r w:rsidRPr="009D46B8">
              <w:t>W trakcie kursu omawiane będzie słownictwo specjalistyczne i zwroty stosowane w kontekście akademickim i naukowym, skupiając się na umiejętnościach produktywnych tj. wypowiedzi ustne i pisemne związane ze środowiskiem akademickim.</w:t>
            </w:r>
          </w:p>
          <w:p w:rsidR="00DF42E6" w:rsidRPr="009D46B8" w:rsidRDefault="00DF42E6" w:rsidP="00764129">
            <w:pPr>
              <w:spacing w:after="120"/>
              <w:jc w:val="both"/>
            </w:pPr>
            <w:r w:rsidRPr="009D46B8">
              <w:t xml:space="preserve">Kurs jest przeznaczony dla słuchaczy, którzy chcą rozwinąć umiejętności: – czytanie, pisanie, powtórzenie zagadnień gramatycznych i rozumienie ze słuchu (praca z lektorem), </w:t>
            </w:r>
          </w:p>
          <w:p w:rsidR="00DF42E6" w:rsidRPr="009D46B8" w:rsidRDefault="00DF42E6" w:rsidP="00764129">
            <w:pPr>
              <w:spacing w:after="120"/>
              <w:jc w:val="both"/>
            </w:pPr>
            <w:r w:rsidRPr="009D46B8">
              <w:t xml:space="preserve">– posługiwania się językiem w celu swobodnej komunikacji w zakresie codziennych spraw administracyjno-studenckich (praca z native speakerem). </w:t>
            </w:r>
          </w:p>
          <w:p w:rsidR="00DF42E6" w:rsidRPr="009D46B8" w:rsidRDefault="00DF42E6" w:rsidP="00764129">
            <w:pPr>
              <w:spacing w:after="120"/>
              <w:jc w:val="both"/>
            </w:pPr>
            <w:r w:rsidRPr="009D46B8">
              <w:t>Wykonawca powinien zapewnić oraz wliczyć w koszt usługi materiały szkoleniowe o zakresie tematycznym zgodnym z tematyką szkolenia oraz zajęcia prowadzone systemem bezpośredniego kontaktu z lektorem i native speakerem. Kurs prowadzony przez lektora 50% godzin, kurs prowadzony przez native speakera 50% godzin.</w:t>
            </w:r>
          </w:p>
          <w:p w:rsidR="00DF42E6" w:rsidRPr="009D46B8" w:rsidRDefault="00DF42E6" w:rsidP="00764129">
            <w:pPr>
              <w:spacing w:after="120"/>
              <w:jc w:val="both"/>
            </w:pPr>
            <w:r w:rsidRPr="009D46B8">
              <w:t xml:space="preserve">Uczestnicy po ukończeniu kursu otrzymają certyfikaty. </w:t>
            </w:r>
          </w:p>
          <w:p w:rsidR="00DF42E6" w:rsidRPr="009D46B8" w:rsidRDefault="00DF42E6" w:rsidP="00764129">
            <w:pPr>
              <w:spacing w:after="120"/>
              <w:jc w:val="both"/>
              <w:rPr>
                <w:b/>
              </w:rPr>
            </w:pPr>
            <w:r w:rsidRPr="009D46B8">
              <w:rPr>
                <w:b/>
              </w:rPr>
              <w:t>Zamawiający nie dopuszcza składania ofert równoważnych</w:t>
            </w:r>
          </w:p>
          <w:p w:rsidR="00DF42E6" w:rsidRPr="009D46B8" w:rsidRDefault="00DF42E6" w:rsidP="00764129">
            <w:pPr>
              <w:pStyle w:val="ProPublico"/>
              <w:numPr>
                <w:ilvl w:val="1"/>
                <w:numId w:val="0"/>
              </w:numPr>
              <w:tabs>
                <w:tab w:val="num" w:pos="0"/>
              </w:tabs>
              <w:spacing w:after="120" w:line="240" w:lineRule="auto"/>
              <w:jc w:val="both"/>
              <w:rPr>
                <w:rFonts w:ascii="Times New Roman" w:hAnsi="Times New Roman"/>
                <w:sz w:val="24"/>
                <w:szCs w:val="24"/>
              </w:rPr>
            </w:pPr>
            <w:r w:rsidRPr="009D46B8">
              <w:rPr>
                <w:rFonts w:ascii="Times New Roman" w:hAnsi="Times New Roman"/>
                <w:b/>
                <w:sz w:val="24"/>
                <w:szCs w:val="24"/>
              </w:rPr>
              <w:t>Zamawiający nie dopuszcza składania ofert wariantowych</w:t>
            </w:r>
            <w:r w:rsidRPr="009D46B8">
              <w:rPr>
                <w:rFonts w:ascii="Times New Roman" w:hAnsi="Times New Roman"/>
                <w:sz w:val="24"/>
                <w:szCs w:val="24"/>
              </w:rPr>
              <w:t>.</w:t>
            </w:r>
            <w:r w:rsidRPr="009D46B8">
              <w:rPr>
                <w:rFonts w:ascii="Times New Roman" w:hAnsi="Times New Roman"/>
                <w:b/>
                <w:sz w:val="24"/>
                <w:szCs w:val="24"/>
              </w:rPr>
              <w:t xml:space="preserve"> </w:t>
            </w:r>
          </w:p>
        </w:tc>
      </w:tr>
    </w:tbl>
    <w:p w:rsidR="00BF331B" w:rsidRPr="009D46B8" w:rsidRDefault="00BF331B" w:rsidP="00BF331B">
      <w:pPr>
        <w:spacing w:after="120"/>
        <w:jc w:val="both"/>
      </w:pPr>
      <w:r w:rsidRPr="009D46B8">
        <w:lastRenderedPageBreak/>
        <w:t>Części nie mogą być dzielone przez wykonawców, oferty nie zawierające pełnego zakresu przedmiotu zamówienia określonego w zadaniu częściowym zostaną odrzucone.</w:t>
      </w:r>
    </w:p>
    <w:p w:rsidR="00AC7FA3" w:rsidRPr="009D46B8" w:rsidRDefault="00AC7FA3" w:rsidP="00BF331B">
      <w:pPr>
        <w:spacing w:after="120"/>
        <w:jc w:val="both"/>
        <w:rPr>
          <w:highlight w:val="red"/>
        </w:rPr>
      </w:pPr>
    </w:p>
    <w:p w:rsidR="00AC7FA3" w:rsidRPr="009D46B8" w:rsidRDefault="00AC7FA3" w:rsidP="00AC7FA3">
      <w:pPr>
        <w:spacing w:before="120" w:after="120"/>
        <w:rPr>
          <w:b/>
          <w:bCs/>
          <w:color w:val="000000"/>
        </w:rPr>
      </w:pPr>
      <w:r w:rsidRPr="009D46B8">
        <w:rPr>
          <w:b/>
          <w:bCs/>
          <w:color w:val="000000"/>
        </w:rPr>
        <w:t>III. TERMIN REALIZACJI</w:t>
      </w:r>
    </w:p>
    <w:tbl>
      <w:tblPr>
        <w:tblW w:w="17280" w:type="dxa"/>
        <w:tblInd w:w="648" w:type="dxa"/>
        <w:tblLook w:val="01E0" w:firstRow="1" w:lastRow="1" w:firstColumn="1" w:lastColumn="1" w:noHBand="0" w:noVBand="0"/>
      </w:tblPr>
      <w:tblGrid>
        <w:gridCol w:w="8640"/>
        <w:gridCol w:w="8640"/>
      </w:tblGrid>
      <w:tr w:rsidR="00AC7FA3" w:rsidRPr="009D46B8" w:rsidTr="00AC7FA3">
        <w:tc>
          <w:tcPr>
            <w:tcW w:w="8640" w:type="dxa"/>
          </w:tcPr>
          <w:p w:rsidR="00AC7FA3" w:rsidRPr="009D46B8" w:rsidRDefault="00AC7FA3" w:rsidP="006B6E35">
            <w:pPr>
              <w:pStyle w:val="Tekstpodstawowy"/>
              <w:rPr>
                <w:b/>
                <w:lang w:val="pl-PL"/>
              </w:rPr>
            </w:pPr>
          </w:p>
          <w:p w:rsidR="00AC7FA3" w:rsidRPr="009D46B8" w:rsidRDefault="00995916" w:rsidP="00DF42E6">
            <w:pPr>
              <w:pStyle w:val="Tekstpodstawowy"/>
              <w:rPr>
                <w:lang w:val="pl-PL"/>
              </w:rPr>
            </w:pPr>
            <w:r w:rsidRPr="009D46B8">
              <w:rPr>
                <w:b/>
              </w:rPr>
              <w:t xml:space="preserve">data zakończenia: </w:t>
            </w:r>
            <w:r w:rsidR="00DF42E6" w:rsidRPr="009D46B8">
              <w:rPr>
                <w:b/>
                <w:lang w:val="pl-PL"/>
              </w:rPr>
              <w:t>II. 2021r.</w:t>
            </w:r>
          </w:p>
        </w:tc>
        <w:tc>
          <w:tcPr>
            <w:tcW w:w="8640" w:type="dxa"/>
          </w:tcPr>
          <w:p w:rsidR="00AC7FA3" w:rsidRPr="009D46B8" w:rsidRDefault="00AC7FA3" w:rsidP="006B6E35">
            <w:pPr>
              <w:pStyle w:val="Tekstpodstawowy"/>
            </w:pPr>
          </w:p>
        </w:tc>
      </w:tr>
      <w:tr w:rsidR="00BF331B" w:rsidRPr="009D46B8" w:rsidTr="00AC7FA3">
        <w:trPr>
          <w:gridAfter w:val="1"/>
          <w:wAfter w:w="8640" w:type="dxa"/>
        </w:trPr>
        <w:tc>
          <w:tcPr>
            <w:tcW w:w="8640" w:type="dxa"/>
            <w:hideMark/>
          </w:tcPr>
          <w:p w:rsidR="00BF331B" w:rsidRPr="009D46B8" w:rsidRDefault="00BF331B" w:rsidP="00AE7290">
            <w:pPr>
              <w:pStyle w:val="Tekstpodstawowy"/>
              <w:rPr>
                <w:lang w:val="pl-PL" w:eastAsia="pl-PL"/>
              </w:rPr>
            </w:pPr>
          </w:p>
        </w:tc>
      </w:tr>
    </w:tbl>
    <w:p w:rsidR="00F30E84" w:rsidRPr="009D46B8" w:rsidRDefault="00F30E84" w:rsidP="00F30E84">
      <w:pPr>
        <w:pStyle w:val="Nagwek1"/>
        <w:jc w:val="both"/>
        <w:rPr>
          <w:rFonts w:ascii="Times New Roman" w:hAnsi="Times New Roman"/>
          <w:caps/>
          <w:sz w:val="24"/>
          <w:szCs w:val="24"/>
          <w:lang w:val="pl-PL"/>
        </w:rPr>
      </w:pPr>
      <w:r w:rsidRPr="009D46B8">
        <w:rPr>
          <w:rFonts w:ascii="Times New Roman" w:hAnsi="Times New Roman"/>
          <w:sz w:val="24"/>
          <w:szCs w:val="24"/>
        </w:rPr>
        <w:t>V</w:t>
      </w:r>
      <w:r w:rsidRPr="009D46B8">
        <w:rPr>
          <w:rFonts w:ascii="Times New Roman" w:hAnsi="Times New Roman"/>
          <w:sz w:val="24"/>
          <w:szCs w:val="24"/>
          <w:lang w:val="pl-PL"/>
        </w:rPr>
        <w:t>.</w:t>
      </w:r>
      <w:r w:rsidRPr="009D46B8">
        <w:rPr>
          <w:rFonts w:ascii="Times New Roman" w:hAnsi="Times New Roman"/>
          <w:sz w:val="24"/>
          <w:szCs w:val="24"/>
        </w:rPr>
        <w:t xml:space="preserve"> </w:t>
      </w:r>
      <w:r w:rsidRPr="009D46B8">
        <w:rPr>
          <w:rFonts w:ascii="Times New Roman" w:hAnsi="Times New Roman"/>
          <w:caps/>
          <w:sz w:val="24"/>
          <w:szCs w:val="24"/>
        </w:rPr>
        <w:t>Warunki udziału w postępowaniu</w:t>
      </w:r>
      <w:r w:rsidRPr="009D46B8">
        <w:rPr>
          <w:rFonts w:ascii="Times New Roman" w:hAnsi="Times New Roman"/>
          <w:caps/>
          <w:sz w:val="24"/>
          <w:szCs w:val="24"/>
          <w:lang w:val="pl-PL"/>
        </w:rPr>
        <w:t>:</w:t>
      </w:r>
    </w:p>
    <w:p w:rsidR="00F30E84" w:rsidRPr="009D46B8" w:rsidRDefault="00F30E84" w:rsidP="00F30E84">
      <w:pPr>
        <w:rPr>
          <w:lang w:eastAsia="x-none"/>
        </w:rPr>
      </w:pPr>
    </w:p>
    <w:p w:rsidR="00F30E84" w:rsidRPr="009D46B8" w:rsidRDefault="00F30E84" w:rsidP="00F30E84">
      <w:pPr>
        <w:pStyle w:val="Nagwek2"/>
        <w:keepNext w:val="0"/>
        <w:numPr>
          <w:ilvl w:val="1"/>
          <w:numId w:val="24"/>
        </w:numPr>
        <w:spacing w:before="60" w:after="0" w:line="276" w:lineRule="auto"/>
        <w:jc w:val="both"/>
        <w:rPr>
          <w:rFonts w:ascii="Times New Roman" w:hAnsi="Times New Roman"/>
          <w:i w:val="0"/>
          <w:sz w:val="24"/>
          <w:szCs w:val="24"/>
          <w:lang w:val="pl-PL"/>
        </w:rPr>
      </w:pPr>
      <w:r w:rsidRPr="009D46B8">
        <w:rPr>
          <w:rFonts w:ascii="Times New Roman" w:hAnsi="Times New Roman"/>
          <w:i w:val="0"/>
          <w:sz w:val="24"/>
          <w:szCs w:val="24"/>
        </w:rPr>
        <w:t xml:space="preserve">O udzielenie zamówienia mogą ubiegać się Wykonawcy, którzy </w:t>
      </w:r>
      <w:r w:rsidRPr="009D46B8">
        <w:rPr>
          <w:rFonts w:ascii="Times New Roman" w:hAnsi="Times New Roman"/>
          <w:i w:val="0"/>
          <w:sz w:val="24"/>
          <w:szCs w:val="24"/>
          <w:lang w:val="pl-PL"/>
        </w:rPr>
        <w:br/>
      </w:r>
      <w:r w:rsidRPr="009D46B8">
        <w:rPr>
          <w:rFonts w:ascii="Times New Roman" w:hAnsi="Times New Roman"/>
          <w:i w:val="0"/>
          <w:sz w:val="24"/>
          <w:szCs w:val="24"/>
        </w:rPr>
        <w:t xml:space="preserve">nie podlegają wykluczeniu oraz spełniają warunki udziału w postępowaniu </w:t>
      </w:r>
      <w:r w:rsidRPr="009D46B8">
        <w:rPr>
          <w:rFonts w:ascii="Times New Roman" w:hAnsi="Times New Roman"/>
          <w:i w:val="0"/>
          <w:sz w:val="24"/>
          <w:szCs w:val="24"/>
          <w:lang w:val="pl-PL"/>
        </w:rPr>
        <w:br/>
      </w:r>
      <w:r w:rsidRPr="009D46B8">
        <w:rPr>
          <w:rFonts w:ascii="Times New Roman" w:hAnsi="Times New Roman"/>
          <w:i w:val="0"/>
          <w:sz w:val="24"/>
          <w:szCs w:val="24"/>
        </w:rPr>
        <w:t xml:space="preserve">i wymagania określone w niniejszej </w:t>
      </w:r>
      <w:r w:rsidRPr="009D46B8">
        <w:rPr>
          <w:rFonts w:ascii="Times New Roman" w:hAnsi="Times New Roman"/>
          <w:i w:val="0"/>
          <w:sz w:val="24"/>
          <w:szCs w:val="24"/>
          <w:lang w:val="pl-PL"/>
        </w:rPr>
        <w:t xml:space="preserve">zapytaniu. </w:t>
      </w:r>
    </w:p>
    <w:p w:rsidR="00F30E84" w:rsidRPr="009D46B8" w:rsidRDefault="00F30E84" w:rsidP="00F30E84">
      <w:pPr>
        <w:jc w:val="both"/>
        <w:rPr>
          <w:lang w:eastAsia="x-none"/>
        </w:rPr>
      </w:pPr>
    </w:p>
    <w:p w:rsidR="00F30E84" w:rsidRPr="009D46B8" w:rsidRDefault="00F30E84" w:rsidP="00F30E84">
      <w:pPr>
        <w:jc w:val="both"/>
        <w:rPr>
          <w:b/>
        </w:rPr>
      </w:pPr>
      <w:r w:rsidRPr="009D46B8">
        <w:rPr>
          <w:b/>
        </w:rPr>
        <w:t>Warunki oraz opis sposobu dokonywania oceny spełniania tych warunków:</w:t>
      </w:r>
    </w:p>
    <w:p w:rsidR="00F30E84" w:rsidRPr="009D46B8" w:rsidRDefault="00F30E84" w:rsidP="00F30E84">
      <w:pPr>
        <w:jc w:val="both"/>
        <w:rPr>
          <w:b/>
        </w:rPr>
      </w:pPr>
    </w:p>
    <w:p w:rsidR="007D4C5B" w:rsidRPr="009D46B8" w:rsidRDefault="00F30E84" w:rsidP="007D4C5B">
      <w:pPr>
        <w:numPr>
          <w:ilvl w:val="0"/>
          <w:numId w:val="25"/>
        </w:numPr>
        <w:tabs>
          <w:tab w:val="left" w:pos="426"/>
        </w:tabs>
        <w:spacing w:before="60" w:after="120"/>
        <w:ind w:left="0" w:firstLine="0"/>
        <w:jc w:val="both"/>
        <w:rPr>
          <w:b/>
          <w:bCs/>
        </w:rPr>
      </w:pPr>
      <w:r w:rsidRPr="009D46B8">
        <w:rPr>
          <w:b/>
          <w:bCs/>
        </w:rPr>
        <w:t>Zdolność techniczna lub zawodowa.</w:t>
      </w:r>
    </w:p>
    <w:p w:rsidR="007D4C5B" w:rsidRPr="009D46B8" w:rsidRDefault="00F30E84" w:rsidP="007D4C5B">
      <w:pPr>
        <w:spacing w:before="60" w:after="120"/>
        <w:jc w:val="both"/>
      </w:pPr>
      <w:r w:rsidRPr="009D46B8">
        <w:t>Zamawiający uzna warunek za spełniony, jeżeli Wykonawca wykaże, że:</w:t>
      </w:r>
      <w:r w:rsidR="00FF3081" w:rsidRPr="009D46B8">
        <w:t xml:space="preserve"> </w:t>
      </w:r>
      <w:r w:rsidRPr="009D46B8">
        <w:t>dysponuje lub będzie dysponował osobami, które będą uczes</w:t>
      </w:r>
      <w:r w:rsidR="007D4C5B" w:rsidRPr="009D46B8">
        <w:t>tniczyć w wykonaniu zamówienia, które:</w:t>
      </w:r>
    </w:p>
    <w:p w:rsidR="007D4C5B" w:rsidRPr="009D46B8" w:rsidRDefault="007D4C5B" w:rsidP="007D4C5B">
      <w:pPr>
        <w:spacing w:before="60" w:after="120"/>
        <w:jc w:val="both"/>
      </w:pPr>
      <w:r w:rsidRPr="009D46B8">
        <w:t>- posługują  się językiem angielskim w odmianie British English Received Pronunciation lub General American English</w:t>
      </w:r>
      <w:r w:rsidR="0022488D" w:rsidRPr="009D46B8">
        <w:t xml:space="preserve"> </w:t>
      </w:r>
      <w:r w:rsidR="00FF3081" w:rsidRPr="009D46B8">
        <w:t xml:space="preserve">- </w:t>
      </w:r>
      <w:r w:rsidR="00FF3081" w:rsidRPr="009D46B8">
        <w:rPr>
          <w:u w:val="single"/>
        </w:rPr>
        <w:t xml:space="preserve">minimum </w:t>
      </w:r>
      <w:r w:rsidR="00013CDD" w:rsidRPr="009D46B8">
        <w:rPr>
          <w:u w:val="single"/>
        </w:rPr>
        <w:t>dwie</w:t>
      </w:r>
      <w:r w:rsidR="00FF3081" w:rsidRPr="009D46B8">
        <w:rPr>
          <w:u w:val="single"/>
        </w:rPr>
        <w:t xml:space="preserve"> (2) osoby</w:t>
      </w:r>
    </w:p>
    <w:p w:rsidR="00F12495" w:rsidRPr="009D46B8" w:rsidRDefault="00613DC6" w:rsidP="00F12495">
      <w:pPr>
        <w:spacing w:after="120"/>
        <w:jc w:val="both"/>
      </w:pPr>
      <w:r w:rsidRPr="009D46B8">
        <w:t xml:space="preserve">- </w:t>
      </w:r>
      <w:r w:rsidR="00FF3081" w:rsidRPr="009D46B8">
        <w:t>posiadają d</w:t>
      </w:r>
      <w:r w:rsidR="00F12495" w:rsidRPr="009D46B8">
        <w:t>oświadczenie w nauczaniu języka angielskiego w zakresie Academic English (liczba god</w:t>
      </w:r>
      <w:r w:rsidR="00013CDD" w:rsidRPr="009D46B8">
        <w:t xml:space="preserve">zin zrealizowanych kursów) </w:t>
      </w:r>
      <w:r w:rsidR="00FF3081" w:rsidRPr="009D46B8">
        <w:t xml:space="preserve">- </w:t>
      </w:r>
      <w:r w:rsidR="00FF3081" w:rsidRPr="009D46B8">
        <w:rPr>
          <w:u w:val="single"/>
        </w:rPr>
        <w:t xml:space="preserve">minimum </w:t>
      </w:r>
      <w:r w:rsidR="00013CDD" w:rsidRPr="009D46B8">
        <w:rPr>
          <w:u w:val="single"/>
        </w:rPr>
        <w:t>dwie</w:t>
      </w:r>
      <w:r w:rsidR="00FF3081" w:rsidRPr="009D46B8">
        <w:rPr>
          <w:u w:val="single"/>
        </w:rPr>
        <w:t xml:space="preserve"> (2) osoby</w:t>
      </w:r>
    </w:p>
    <w:p w:rsidR="00613DC6" w:rsidRPr="009D46B8" w:rsidRDefault="00FF3081" w:rsidP="00013CDD">
      <w:pPr>
        <w:numPr>
          <w:ilvl w:val="12"/>
          <w:numId w:val="0"/>
        </w:numPr>
        <w:spacing w:before="60" w:after="120"/>
        <w:jc w:val="both"/>
      </w:pPr>
      <w:r w:rsidRPr="009D46B8">
        <w:t xml:space="preserve">Wszystkie wskazane osoby muszą mieć  wykształcenie wyższe i doświadczenie w nauczaniu j. angielskiego (min. 3 lata) –jako lektor. </w:t>
      </w:r>
    </w:p>
    <w:p w:rsidR="00EF556D" w:rsidRPr="009D46B8" w:rsidRDefault="00F30E84" w:rsidP="00BB4C8A">
      <w:pPr>
        <w:numPr>
          <w:ilvl w:val="12"/>
          <w:numId w:val="0"/>
        </w:numPr>
        <w:spacing w:before="60" w:after="120"/>
        <w:jc w:val="both"/>
      </w:pPr>
      <w:r w:rsidRPr="009D46B8">
        <w:lastRenderedPageBreak/>
        <w:t>Ocena spełniania warunków udziału w postępowaniu będzie dokonana na  zasadzie spełnia/nie s</w:t>
      </w:r>
      <w:r w:rsidR="00EF556D" w:rsidRPr="009D46B8">
        <w:t xml:space="preserve">pełnia- Na potwierdzenie należy przedłożyć </w:t>
      </w:r>
      <w:r w:rsidR="00EF556D" w:rsidRPr="009D46B8">
        <w:rPr>
          <w:color w:val="000000"/>
        </w:rPr>
        <w:t>wykaz osób- załącznik nr 4 SIWZ</w:t>
      </w:r>
    </w:p>
    <w:p w:rsidR="00F30E84" w:rsidRPr="009D46B8" w:rsidRDefault="00F30E84" w:rsidP="00F30E84">
      <w:pPr>
        <w:pStyle w:val="Akapitzlist"/>
        <w:spacing w:after="0" w:line="240" w:lineRule="auto"/>
        <w:ind w:left="0" w:firstLine="708"/>
        <w:jc w:val="both"/>
        <w:rPr>
          <w:rFonts w:ascii="Times New Roman" w:hAnsi="Times New Roman"/>
          <w:sz w:val="24"/>
          <w:szCs w:val="24"/>
        </w:rPr>
      </w:pPr>
      <w:r w:rsidRPr="009D46B8">
        <w:rPr>
          <w:rFonts w:ascii="Times New Roman" w:hAnsi="Times New Roman"/>
          <w:sz w:val="24"/>
          <w:szCs w:val="24"/>
        </w:rPr>
        <w:t xml:space="preserve">Wykonawca może w celu potwierdzenia spełnienia warunków udziału </w:t>
      </w:r>
      <w:r w:rsidRPr="009D46B8">
        <w:rPr>
          <w:rFonts w:ascii="Times New Roman" w:hAnsi="Times New Roman"/>
          <w:sz w:val="24"/>
          <w:szCs w:val="24"/>
          <w:lang w:val="pl-PL"/>
        </w:rPr>
        <w:br/>
      </w:r>
      <w:r w:rsidRPr="009D46B8">
        <w:rPr>
          <w:rFonts w:ascii="Times New Roman" w:hAnsi="Times New Roman"/>
          <w:sz w:val="24"/>
          <w:szCs w:val="24"/>
        </w:rPr>
        <w:t>w postępowaniu polegać na zdolnościach technicznych lub zawodowych innych podmiotów, niezależnie od charakteru prawnego łączących go z nim stosunków prawnych.</w:t>
      </w:r>
    </w:p>
    <w:p w:rsidR="00F30E84" w:rsidRPr="009D46B8" w:rsidRDefault="00F30E84" w:rsidP="00F30E84">
      <w:pPr>
        <w:pStyle w:val="Akapitzlist"/>
        <w:tabs>
          <w:tab w:val="num" w:pos="426"/>
        </w:tabs>
        <w:spacing w:after="0" w:line="240" w:lineRule="auto"/>
        <w:ind w:left="0"/>
        <w:jc w:val="both"/>
        <w:rPr>
          <w:rFonts w:ascii="Times New Roman" w:hAnsi="Times New Roman"/>
          <w:b/>
          <w:sz w:val="24"/>
          <w:szCs w:val="24"/>
        </w:rPr>
      </w:pPr>
      <w:r w:rsidRPr="009D46B8">
        <w:rPr>
          <w:rFonts w:ascii="Times New Roman" w:hAnsi="Times New Roman"/>
          <w:b/>
          <w:sz w:val="24"/>
          <w:szCs w:val="24"/>
        </w:rPr>
        <w:t>Brak spełnienia warunków opisanych w pkt</w:t>
      </w:r>
      <w:r w:rsidRPr="009D46B8">
        <w:rPr>
          <w:rFonts w:ascii="Times New Roman" w:hAnsi="Times New Roman"/>
          <w:b/>
          <w:sz w:val="24"/>
          <w:szCs w:val="24"/>
          <w:lang w:val="pl-PL"/>
        </w:rPr>
        <w:t>.</w:t>
      </w:r>
      <w:r w:rsidRPr="009D46B8">
        <w:rPr>
          <w:rFonts w:ascii="Times New Roman" w:hAnsi="Times New Roman"/>
          <w:b/>
          <w:sz w:val="24"/>
          <w:szCs w:val="24"/>
        </w:rPr>
        <w:t xml:space="preserve"> V ust. 1 Zaproszenia skutkować będzie wykluczeniem Wykonawcy z niniejszego postępowania o udzielenie zamówienia publicznego. Ofertę Wykonawcy wykluczonego uznaje się za odrzuconą.</w:t>
      </w:r>
    </w:p>
    <w:p w:rsidR="00CA7417" w:rsidRPr="009D46B8" w:rsidRDefault="00CA7417" w:rsidP="00CA7417">
      <w:pPr>
        <w:tabs>
          <w:tab w:val="left" w:pos="436"/>
        </w:tabs>
        <w:spacing w:line="274" w:lineRule="exact"/>
        <w:jc w:val="both"/>
        <w:rPr>
          <w:b/>
          <w:lang w:val="x-none"/>
        </w:rPr>
      </w:pPr>
    </w:p>
    <w:p w:rsidR="00CA7417" w:rsidRPr="009D46B8" w:rsidRDefault="00CA7417" w:rsidP="00CA7417">
      <w:pPr>
        <w:keepNext/>
        <w:keepLines/>
        <w:tabs>
          <w:tab w:val="left" w:pos="436"/>
        </w:tabs>
        <w:spacing w:line="240" w:lineRule="exact"/>
        <w:jc w:val="both"/>
        <w:rPr>
          <w:b/>
        </w:rPr>
      </w:pPr>
      <w:bookmarkStart w:id="4" w:name="bookmark6"/>
      <w:r w:rsidRPr="009D46B8">
        <w:rPr>
          <w:b/>
        </w:rPr>
        <w:t>VI. Zasady przeprowadzenia wyboru oferty.</w:t>
      </w:r>
      <w:bookmarkEnd w:id="4"/>
    </w:p>
    <w:p w:rsidR="00CA7417" w:rsidRPr="009D46B8" w:rsidRDefault="00CA7417" w:rsidP="00CA7417">
      <w:pPr>
        <w:widowControl w:val="0"/>
        <w:numPr>
          <w:ilvl w:val="0"/>
          <w:numId w:val="33"/>
        </w:numPr>
        <w:tabs>
          <w:tab w:val="left" w:pos="416"/>
        </w:tabs>
        <w:spacing w:line="274" w:lineRule="exact"/>
        <w:ind w:left="426" w:hanging="426"/>
        <w:jc w:val="both"/>
      </w:pPr>
      <w:r w:rsidRPr="009D46B8">
        <w:t xml:space="preserve">Przed złożeniem ofert Wykonawcy mogą przesyłać Zamawiającemu uwagi </w:t>
      </w:r>
      <w:r w:rsidRPr="009D46B8">
        <w:br/>
        <w:t xml:space="preserve">i pytania, co do treści niniejszego Zaproszenia. Zamawiający informuje, iż udzieli odpowiedzi na uwagi i pytania wniesione </w:t>
      </w:r>
      <w:r w:rsidRPr="009D46B8">
        <w:rPr>
          <w:u w:val="single"/>
        </w:rPr>
        <w:t>co najmniej na 3 dni przed upływem pierwotnego terminu składania ofert</w:t>
      </w:r>
      <w:r w:rsidRPr="009D46B8">
        <w: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CA7417" w:rsidRPr="009D46B8" w:rsidRDefault="00CA7417" w:rsidP="00CA7417">
      <w:pPr>
        <w:widowControl w:val="0"/>
        <w:numPr>
          <w:ilvl w:val="0"/>
          <w:numId w:val="33"/>
        </w:numPr>
        <w:tabs>
          <w:tab w:val="left" w:pos="416"/>
        </w:tabs>
        <w:spacing w:line="274" w:lineRule="exact"/>
        <w:ind w:left="426" w:hanging="426"/>
        <w:jc w:val="both"/>
      </w:pPr>
      <w:r w:rsidRPr="009D46B8">
        <w:t>Zamawiający odrzuci ofertę Wykonawcy wykluczonego z postępowania.</w:t>
      </w:r>
    </w:p>
    <w:p w:rsidR="00CA7417" w:rsidRPr="009D46B8" w:rsidRDefault="00CA7417" w:rsidP="00CA7417">
      <w:pPr>
        <w:widowControl w:val="0"/>
        <w:numPr>
          <w:ilvl w:val="0"/>
          <w:numId w:val="33"/>
        </w:numPr>
        <w:tabs>
          <w:tab w:val="left" w:pos="416"/>
        </w:tabs>
        <w:spacing w:line="274" w:lineRule="exact"/>
        <w:ind w:left="426" w:hanging="426"/>
        <w:jc w:val="both"/>
        <w:rPr>
          <w:b/>
          <w:u w:val="single"/>
        </w:rPr>
      </w:pPr>
      <w:r w:rsidRPr="009D46B8">
        <w:rPr>
          <w:b/>
          <w:u w:val="single"/>
        </w:rPr>
        <w:t>Zamawiający wykluczy z postępowania:</w:t>
      </w:r>
    </w:p>
    <w:p w:rsidR="00CA7417" w:rsidRPr="009D46B8" w:rsidRDefault="00CA7417" w:rsidP="00CA7417">
      <w:pPr>
        <w:pStyle w:val="Nagwek2"/>
        <w:keepNext w:val="0"/>
        <w:numPr>
          <w:ilvl w:val="1"/>
          <w:numId w:val="34"/>
        </w:numPr>
        <w:spacing w:before="60" w:after="0" w:line="276" w:lineRule="auto"/>
        <w:ind w:left="0" w:firstLine="0"/>
        <w:jc w:val="both"/>
        <w:rPr>
          <w:rFonts w:ascii="Times New Roman" w:hAnsi="Times New Roman"/>
          <w:b w:val="0"/>
          <w:i w:val="0"/>
          <w:sz w:val="24"/>
          <w:szCs w:val="24"/>
          <w:lang w:val="pl-PL"/>
        </w:rPr>
      </w:pPr>
      <w:r w:rsidRPr="009D46B8">
        <w:rPr>
          <w:rFonts w:ascii="Times New Roman" w:hAnsi="Times New Roman"/>
          <w:b w:val="0"/>
          <w:i w:val="0"/>
          <w:sz w:val="24"/>
          <w:szCs w:val="24"/>
        </w:rPr>
        <w:t>Wykonawcę</w:t>
      </w:r>
      <w:r w:rsidRPr="009D46B8">
        <w:rPr>
          <w:rFonts w:ascii="Times New Roman" w:hAnsi="Times New Roman"/>
          <w:b w:val="0"/>
          <w:i w:val="0"/>
          <w:sz w:val="24"/>
          <w:szCs w:val="24"/>
          <w:lang w:val="pl-PL"/>
        </w:rPr>
        <w:t>, który</w:t>
      </w:r>
      <w:r w:rsidRPr="009D46B8">
        <w:rPr>
          <w:rFonts w:ascii="Times New Roman" w:hAnsi="Times New Roman"/>
          <w:b w:val="0"/>
          <w:i w:val="0"/>
          <w:sz w:val="24"/>
          <w:szCs w:val="24"/>
        </w:rPr>
        <w:t xml:space="preserve"> nie wykaże spełnienia warunków udziału w postępowaniu opisanych </w:t>
      </w:r>
      <w:r w:rsidRPr="009D46B8">
        <w:rPr>
          <w:rFonts w:ascii="Times New Roman" w:hAnsi="Times New Roman"/>
          <w:b w:val="0"/>
          <w:i w:val="0"/>
          <w:sz w:val="24"/>
          <w:szCs w:val="24"/>
          <w:lang w:val="pl-PL"/>
        </w:rPr>
        <w:t>w pkt. V ust. 2 zapytania,</w:t>
      </w:r>
    </w:p>
    <w:p w:rsidR="00CA7417" w:rsidRPr="009D46B8" w:rsidRDefault="00CA7417" w:rsidP="00CA7417">
      <w:pPr>
        <w:pStyle w:val="Nagwek2"/>
        <w:keepNext w:val="0"/>
        <w:numPr>
          <w:ilvl w:val="1"/>
          <w:numId w:val="34"/>
        </w:numPr>
        <w:spacing w:before="60" w:after="0" w:line="276" w:lineRule="auto"/>
        <w:ind w:left="0" w:firstLine="0"/>
        <w:jc w:val="both"/>
        <w:rPr>
          <w:rFonts w:ascii="Times New Roman" w:hAnsi="Times New Roman"/>
          <w:b w:val="0"/>
          <w:i w:val="0"/>
          <w:sz w:val="24"/>
          <w:szCs w:val="24"/>
          <w:lang w:val="pl-PL"/>
        </w:rPr>
      </w:pPr>
      <w:r w:rsidRPr="009D46B8">
        <w:rPr>
          <w:rFonts w:ascii="Times New Roman" w:hAnsi="Times New Roman"/>
          <w:b w:val="0"/>
          <w:i w:val="0"/>
          <w:sz w:val="24"/>
          <w:szCs w:val="24"/>
        </w:rPr>
        <w:t>Wykonawcę będącego osobą fizyczną, którego prawomocnie skazano za przestępstwo:</w:t>
      </w:r>
    </w:p>
    <w:p w:rsidR="00CA7417" w:rsidRPr="009D46B8" w:rsidRDefault="00CA7417" w:rsidP="00CA7417">
      <w:pPr>
        <w:tabs>
          <w:tab w:val="left" w:pos="416"/>
        </w:tabs>
        <w:spacing w:line="274" w:lineRule="exact"/>
        <w:jc w:val="both"/>
      </w:pPr>
      <w:r w:rsidRPr="009D46B8">
        <w:t xml:space="preserve">a) o którym mowa w art. 165a, art. 181-188, art. 189a, art. 218-221, art. 228-230a, art. 250a, art. 258 lub art. 270-309 ustawy z dnia 6 czerwca 1997 r. -Kodeks karny </w:t>
      </w:r>
      <w:r w:rsidRPr="009D46B8">
        <w:br/>
        <w:t>(t. j. Dz. U. 2018poz. 1600ze zm.) lub art. 46 lub art. 48 ustawy z dnia 25 czerwca 2010 r. o sporcie (t. j. Dz. U. 2017poz. 1463ze zm.),</w:t>
      </w:r>
    </w:p>
    <w:p w:rsidR="00CA7417" w:rsidRPr="009D46B8" w:rsidRDefault="00CA7417" w:rsidP="00CA7417">
      <w:pPr>
        <w:tabs>
          <w:tab w:val="left" w:pos="416"/>
        </w:tabs>
        <w:spacing w:line="274" w:lineRule="exact"/>
        <w:jc w:val="both"/>
      </w:pPr>
      <w:r w:rsidRPr="009D46B8">
        <w:t xml:space="preserve">b) charakterze terrorystycznym, o którym mowa w art. 115 § 20 ustawy z dnia </w:t>
      </w:r>
      <w:r w:rsidRPr="009D46B8">
        <w:br/>
        <w:t>6 czerwca 1997 r. -Kodeks karny,</w:t>
      </w:r>
    </w:p>
    <w:p w:rsidR="00CA7417" w:rsidRPr="009D46B8" w:rsidRDefault="00CA7417" w:rsidP="00CA7417">
      <w:pPr>
        <w:tabs>
          <w:tab w:val="left" w:pos="416"/>
        </w:tabs>
        <w:spacing w:line="274" w:lineRule="exact"/>
        <w:jc w:val="both"/>
      </w:pPr>
      <w:r w:rsidRPr="009D46B8">
        <w:t>c) skarbowe,</w:t>
      </w:r>
    </w:p>
    <w:p w:rsidR="00CA7417" w:rsidRPr="009D46B8" w:rsidRDefault="00CA7417" w:rsidP="00CA7417">
      <w:pPr>
        <w:tabs>
          <w:tab w:val="left" w:pos="416"/>
        </w:tabs>
        <w:spacing w:line="274" w:lineRule="exact"/>
        <w:jc w:val="both"/>
      </w:pPr>
      <w:r w:rsidRPr="009D46B8">
        <w:t xml:space="preserve">d) o którym mowa w art. 9 lub art. 10 ustawy z dnia 15czerwca 2012 r. </w:t>
      </w:r>
      <w:r w:rsidRPr="009D46B8">
        <w:br/>
        <w:t>o skutkach powierzania wykonywania pracy cudzoziemcom przebywającym wbrew przepisom na terytorium Rzeczypospolitej Polskiej (Dz. U 2012 poz. 769 ze zm.);</w:t>
      </w:r>
    </w:p>
    <w:p w:rsidR="00CA7417" w:rsidRPr="009D46B8" w:rsidRDefault="00CA7417" w:rsidP="00CA7417">
      <w:pPr>
        <w:widowControl w:val="0"/>
        <w:numPr>
          <w:ilvl w:val="1"/>
          <w:numId w:val="34"/>
        </w:numPr>
        <w:tabs>
          <w:tab w:val="left" w:pos="0"/>
        </w:tabs>
        <w:spacing w:line="274" w:lineRule="exact"/>
        <w:ind w:left="0" w:firstLine="0"/>
        <w:jc w:val="both"/>
      </w:pPr>
      <w:r w:rsidRPr="009D46B8">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powyżej;</w:t>
      </w:r>
    </w:p>
    <w:p w:rsidR="00CA7417" w:rsidRPr="009D46B8" w:rsidRDefault="00CA7417" w:rsidP="00CA7417">
      <w:pPr>
        <w:widowControl w:val="0"/>
        <w:numPr>
          <w:ilvl w:val="1"/>
          <w:numId w:val="34"/>
        </w:numPr>
        <w:tabs>
          <w:tab w:val="left" w:pos="0"/>
        </w:tabs>
        <w:spacing w:line="274" w:lineRule="exact"/>
        <w:ind w:left="0" w:firstLine="0"/>
        <w:jc w:val="both"/>
      </w:pPr>
      <w:r w:rsidRPr="009D46B8">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t>
      </w:r>
      <w:r w:rsidRPr="009D46B8">
        <w:br/>
        <w:t xml:space="preserve">w sprawie spłaty tych należności; </w:t>
      </w:r>
    </w:p>
    <w:p w:rsidR="00CA7417" w:rsidRPr="009D46B8" w:rsidRDefault="00CA7417" w:rsidP="00CA7417">
      <w:pPr>
        <w:widowControl w:val="0"/>
        <w:numPr>
          <w:ilvl w:val="1"/>
          <w:numId w:val="34"/>
        </w:numPr>
        <w:tabs>
          <w:tab w:val="left" w:pos="0"/>
        </w:tabs>
        <w:spacing w:line="274" w:lineRule="exact"/>
        <w:ind w:left="0" w:firstLine="0"/>
        <w:jc w:val="both"/>
      </w:pPr>
      <w:r w:rsidRPr="009D46B8">
        <w:t>Wykonawcę, który z innymi Wykonawcami zawarł porozumienie mające na celu zakłócenie konkurencji między wykonawcami w postępowaniu o udzielenie zamówienia, co zamawiający jest w stanie wykazać za pomocą stosownych środków dowodowych;</w:t>
      </w:r>
    </w:p>
    <w:p w:rsidR="00CA7417" w:rsidRPr="009D46B8" w:rsidRDefault="00CA7417" w:rsidP="00CA7417">
      <w:pPr>
        <w:widowControl w:val="0"/>
        <w:numPr>
          <w:ilvl w:val="1"/>
          <w:numId w:val="34"/>
        </w:numPr>
        <w:tabs>
          <w:tab w:val="left" w:pos="0"/>
        </w:tabs>
        <w:spacing w:line="274" w:lineRule="exact"/>
        <w:ind w:left="0" w:firstLine="0"/>
        <w:jc w:val="both"/>
      </w:pPr>
      <w:r w:rsidRPr="009D46B8">
        <w:t xml:space="preserve">Wykonawcę będącego podmiotem zbiorowym, wobec którego sąd orzekł zakaz ubiegania się o zamówienia publiczne na podstawie ustawy z dnia </w:t>
      </w:r>
      <w:r w:rsidRPr="009D46B8">
        <w:br/>
        <w:t xml:space="preserve">28 października 2002r. o odpowiedzialności podmiotów zbiorowych za czyny zabronione pod </w:t>
      </w:r>
      <w:r w:rsidRPr="009D46B8">
        <w:lastRenderedPageBreak/>
        <w:t>groźbą kary (t. j. Dz. U.2016 poz. 1541ze zm.);</w:t>
      </w:r>
    </w:p>
    <w:p w:rsidR="00CA7417" w:rsidRPr="009D46B8" w:rsidRDefault="00CA7417" w:rsidP="00CA7417">
      <w:pPr>
        <w:widowControl w:val="0"/>
        <w:numPr>
          <w:ilvl w:val="1"/>
          <w:numId w:val="34"/>
        </w:numPr>
        <w:tabs>
          <w:tab w:val="left" w:pos="0"/>
        </w:tabs>
        <w:spacing w:line="274" w:lineRule="exact"/>
        <w:ind w:left="0" w:firstLine="0"/>
        <w:jc w:val="both"/>
      </w:pPr>
      <w:r w:rsidRPr="009D46B8">
        <w:t>Wykonawcę, wobec którego orzeczono tytułem środka zapobiegawczego zakaz ubiegania się o zamówienia publiczne;</w:t>
      </w:r>
    </w:p>
    <w:p w:rsidR="00CA7417" w:rsidRPr="009D46B8" w:rsidRDefault="00CA7417" w:rsidP="00CA7417">
      <w:pPr>
        <w:widowControl w:val="0"/>
        <w:numPr>
          <w:ilvl w:val="1"/>
          <w:numId w:val="34"/>
        </w:numPr>
        <w:tabs>
          <w:tab w:val="left" w:pos="0"/>
        </w:tabs>
        <w:spacing w:line="274" w:lineRule="exact"/>
        <w:ind w:left="0" w:firstLine="0"/>
        <w:jc w:val="both"/>
      </w:pPr>
      <w:r w:rsidRPr="009D46B8">
        <w:t xml:space="preserve"> Wykonawcę, który, z przyczyn leżących po jego stronie, nie wykonał albo nienależycie wykonał w istotnym stopniu wcześniejszą umowę w sprawie</w:t>
      </w:r>
    </w:p>
    <w:p w:rsidR="00CA7417" w:rsidRPr="009D46B8" w:rsidRDefault="00CA7417" w:rsidP="00CA7417">
      <w:pPr>
        <w:widowControl w:val="0"/>
        <w:numPr>
          <w:ilvl w:val="1"/>
          <w:numId w:val="34"/>
        </w:numPr>
        <w:tabs>
          <w:tab w:val="left" w:pos="0"/>
        </w:tabs>
        <w:spacing w:line="274" w:lineRule="exact"/>
        <w:ind w:left="0" w:firstLine="0"/>
        <w:jc w:val="both"/>
      </w:pPr>
      <w:r w:rsidRPr="009D46B8">
        <w:t xml:space="preserve">Wykonawcę, który posiada powiązania kapitałowe lub osobowe </w:t>
      </w:r>
      <w:r w:rsidRPr="009D46B8">
        <w:br/>
        <w:t>z Zamawiającym, polegające w szczególności na:</w:t>
      </w:r>
    </w:p>
    <w:p w:rsidR="00CA7417" w:rsidRPr="009D46B8" w:rsidRDefault="00CA7417" w:rsidP="00CA7417">
      <w:pPr>
        <w:widowControl w:val="0"/>
        <w:numPr>
          <w:ilvl w:val="0"/>
          <w:numId w:val="35"/>
        </w:numPr>
        <w:tabs>
          <w:tab w:val="left" w:pos="1196"/>
        </w:tabs>
        <w:spacing w:line="274" w:lineRule="exact"/>
        <w:ind w:left="1134" w:hanging="283"/>
        <w:jc w:val="both"/>
      </w:pPr>
      <w:r w:rsidRPr="009D46B8">
        <w:t>uczestniczeniu w spółce Zamawiającego jako wspólnik,</w:t>
      </w:r>
    </w:p>
    <w:p w:rsidR="00CA7417" w:rsidRPr="009D46B8" w:rsidRDefault="00CA7417" w:rsidP="00CA7417">
      <w:pPr>
        <w:widowControl w:val="0"/>
        <w:numPr>
          <w:ilvl w:val="0"/>
          <w:numId w:val="35"/>
        </w:numPr>
        <w:tabs>
          <w:tab w:val="left" w:pos="1196"/>
        </w:tabs>
        <w:spacing w:line="274" w:lineRule="exact"/>
        <w:ind w:left="1134" w:hanging="283"/>
        <w:jc w:val="both"/>
      </w:pPr>
      <w:r w:rsidRPr="009D46B8">
        <w:t>posiadaniu co najmniej 10 % udziałów lub akcji Zamawiającego,</w:t>
      </w:r>
    </w:p>
    <w:p w:rsidR="00CA7417" w:rsidRPr="009D46B8" w:rsidRDefault="00CA7417" w:rsidP="00CA7417">
      <w:pPr>
        <w:widowControl w:val="0"/>
        <w:numPr>
          <w:ilvl w:val="0"/>
          <w:numId w:val="35"/>
        </w:numPr>
        <w:tabs>
          <w:tab w:val="left" w:pos="1196"/>
        </w:tabs>
        <w:spacing w:line="274" w:lineRule="exact"/>
        <w:ind w:left="1134" w:hanging="283"/>
        <w:jc w:val="both"/>
      </w:pPr>
      <w:r w:rsidRPr="009D46B8">
        <w:t>pełnieniu funkcji członka organu nadzorczego lub zarządzającego, prokurenta, pełnomocnika Zamawiającego,</w:t>
      </w:r>
    </w:p>
    <w:p w:rsidR="00CA7417" w:rsidRPr="009D46B8" w:rsidRDefault="00CA7417" w:rsidP="00CA7417">
      <w:pPr>
        <w:widowControl w:val="0"/>
        <w:numPr>
          <w:ilvl w:val="0"/>
          <w:numId w:val="35"/>
        </w:numPr>
        <w:tabs>
          <w:tab w:val="left" w:pos="1196"/>
        </w:tabs>
        <w:spacing w:line="274" w:lineRule="exact"/>
        <w:ind w:left="1134" w:hanging="283"/>
        <w:jc w:val="both"/>
      </w:pPr>
      <w:r w:rsidRPr="009D46B8">
        <w:t xml:space="preserve">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w:t>
      </w:r>
      <w:r w:rsidRPr="009D46B8">
        <w:br/>
        <w:t>z przygotowaniem i przeprowadzeniem procedury wyboru wykonawcy.</w:t>
      </w:r>
    </w:p>
    <w:p w:rsidR="00CA7417" w:rsidRPr="009D46B8" w:rsidRDefault="00CA7417" w:rsidP="00CA7417">
      <w:pPr>
        <w:widowControl w:val="0"/>
        <w:numPr>
          <w:ilvl w:val="1"/>
          <w:numId w:val="34"/>
        </w:numPr>
        <w:spacing w:line="274" w:lineRule="exact"/>
        <w:ind w:left="0" w:firstLine="0"/>
        <w:jc w:val="both"/>
      </w:pPr>
      <w:r w:rsidRPr="009D46B8">
        <w:t xml:space="preserve">Wykonawcę, który powołując się na zasoby podmiotu trzeciego, lub który zamierza powierzyć wykonanie części zamówienia podwykonawcom nie przedłożył oświadczenia, o którym mowa w </w:t>
      </w:r>
      <w:r w:rsidRPr="009D46B8">
        <w:rPr>
          <w:b/>
        </w:rPr>
        <w:t>pkt. VII</w:t>
      </w:r>
      <w:r w:rsidRPr="009D46B8">
        <w:t xml:space="preserve"> niniejszego Zaproszenia w części dotyczącej tych podmiotów.</w:t>
      </w:r>
    </w:p>
    <w:p w:rsidR="00CA7417" w:rsidRPr="009D46B8" w:rsidRDefault="00CA7417" w:rsidP="00CA7417">
      <w:pPr>
        <w:widowControl w:val="0"/>
        <w:numPr>
          <w:ilvl w:val="0"/>
          <w:numId w:val="33"/>
        </w:numPr>
        <w:tabs>
          <w:tab w:val="left" w:pos="422"/>
        </w:tabs>
        <w:spacing w:line="274" w:lineRule="exact"/>
        <w:ind w:left="426" w:hanging="426"/>
        <w:jc w:val="both"/>
      </w:pPr>
      <w:r w:rsidRPr="009D46B8">
        <w:t xml:space="preserve">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t>
      </w:r>
      <w:r w:rsidRPr="009D46B8">
        <w:br/>
        <w:t>w stosunku do kolejnej oferty w rankingu.</w:t>
      </w:r>
    </w:p>
    <w:p w:rsidR="00CA7417" w:rsidRPr="009D46B8" w:rsidRDefault="00CA7417" w:rsidP="00CA7417">
      <w:pPr>
        <w:widowControl w:val="0"/>
        <w:numPr>
          <w:ilvl w:val="0"/>
          <w:numId w:val="33"/>
        </w:numPr>
        <w:tabs>
          <w:tab w:val="left" w:pos="422"/>
        </w:tabs>
        <w:spacing w:line="274" w:lineRule="exact"/>
        <w:ind w:left="426" w:hanging="426"/>
        <w:jc w:val="both"/>
      </w:pPr>
      <w:r w:rsidRPr="009D46B8">
        <w:t>W toku badania i oceny ofert Zamawiający może żądać od Wykonawców wyjaśnień dotyczących treści złożonych ofert.</w:t>
      </w:r>
    </w:p>
    <w:p w:rsidR="00CA7417" w:rsidRPr="009D46B8" w:rsidRDefault="00CA7417" w:rsidP="00CA7417">
      <w:pPr>
        <w:widowControl w:val="0"/>
        <w:numPr>
          <w:ilvl w:val="0"/>
          <w:numId w:val="33"/>
        </w:numPr>
        <w:tabs>
          <w:tab w:val="left" w:pos="422"/>
        </w:tabs>
        <w:spacing w:line="274" w:lineRule="exact"/>
        <w:ind w:left="426" w:hanging="426"/>
        <w:jc w:val="both"/>
      </w:pPr>
      <w:r w:rsidRPr="009D46B8">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CA7417" w:rsidRPr="009D46B8" w:rsidRDefault="00CA7417" w:rsidP="00CA7417">
      <w:pPr>
        <w:widowControl w:val="0"/>
        <w:numPr>
          <w:ilvl w:val="0"/>
          <w:numId w:val="33"/>
        </w:numPr>
        <w:tabs>
          <w:tab w:val="left" w:pos="422"/>
        </w:tabs>
        <w:spacing w:line="274" w:lineRule="exact"/>
        <w:ind w:left="426" w:hanging="426"/>
        <w:jc w:val="both"/>
      </w:pPr>
      <w:r w:rsidRPr="009D46B8">
        <w:rPr>
          <w:b/>
          <w:u w:val="single"/>
        </w:rPr>
        <w:t>Zamawiający może odrzucić ofertę</w:t>
      </w:r>
      <w:r w:rsidRPr="009D46B8">
        <w:t>, w szczególności, jeżeli:</w:t>
      </w:r>
    </w:p>
    <w:p w:rsidR="00CA7417" w:rsidRPr="009D46B8" w:rsidRDefault="00CA7417" w:rsidP="00CA7417">
      <w:pPr>
        <w:widowControl w:val="0"/>
        <w:tabs>
          <w:tab w:val="left" w:pos="422"/>
        </w:tabs>
        <w:spacing w:line="274" w:lineRule="exact"/>
        <w:ind w:left="426"/>
        <w:jc w:val="both"/>
      </w:pPr>
      <w:r w:rsidRPr="009D46B8">
        <w:rPr>
          <w:b/>
        </w:rPr>
        <w:t>-</w:t>
      </w:r>
      <w:r w:rsidRPr="009D46B8">
        <w:t xml:space="preserve"> została złożona po upływie terminu składania ofert, </w:t>
      </w:r>
    </w:p>
    <w:p w:rsidR="00CA7417" w:rsidRPr="009D46B8" w:rsidRDefault="00CA7417" w:rsidP="00CA7417">
      <w:pPr>
        <w:widowControl w:val="0"/>
        <w:tabs>
          <w:tab w:val="left" w:pos="422"/>
        </w:tabs>
        <w:spacing w:line="274" w:lineRule="exact"/>
        <w:ind w:left="426"/>
        <w:jc w:val="both"/>
      </w:pPr>
      <w:r w:rsidRPr="009D46B8">
        <w:rPr>
          <w:b/>
        </w:rPr>
        <w:t>-</w:t>
      </w:r>
      <w:r w:rsidRPr="009D46B8">
        <w:t xml:space="preserve"> jest niezgodna z wymaganiami Zaproszenia,</w:t>
      </w:r>
    </w:p>
    <w:p w:rsidR="00CA7417" w:rsidRPr="009D46B8" w:rsidRDefault="00CA7417" w:rsidP="00CA7417">
      <w:pPr>
        <w:widowControl w:val="0"/>
        <w:tabs>
          <w:tab w:val="left" w:pos="422"/>
        </w:tabs>
        <w:spacing w:line="274" w:lineRule="exact"/>
        <w:ind w:left="426"/>
        <w:jc w:val="both"/>
      </w:pPr>
      <w:r w:rsidRPr="009D46B8">
        <w:rPr>
          <w:b/>
        </w:rPr>
        <w:t>-</w:t>
      </w:r>
      <w:r w:rsidRPr="009D46B8">
        <w:t xml:space="preserve"> zawiera rażąco niską cenę, </w:t>
      </w:r>
    </w:p>
    <w:p w:rsidR="00CA7417" w:rsidRPr="009D46B8" w:rsidRDefault="00CA7417" w:rsidP="00CA7417">
      <w:pPr>
        <w:widowControl w:val="0"/>
        <w:tabs>
          <w:tab w:val="left" w:pos="422"/>
        </w:tabs>
        <w:spacing w:line="274" w:lineRule="exact"/>
        <w:ind w:left="426"/>
        <w:jc w:val="both"/>
      </w:pPr>
      <w:r w:rsidRPr="009D46B8">
        <w:rPr>
          <w:b/>
        </w:rPr>
        <w:t>-</w:t>
      </w:r>
      <w:r w:rsidRPr="009D46B8">
        <w:t xml:space="preserve"> zaistnieją inne uzasadnione okoliczności powodujące, iż jest ona niezgodna </w:t>
      </w:r>
      <w:r w:rsidRPr="009D46B8">
        <w:br/>
        <w:t>z obowiązującymi przepisami.</w:t>
      </w:r>
    </w:p>
    <w:p w:rsidR="00CA7417" w:rsidRPr="009D46B8" w:rsidRDefault="00CA7417" w:rsidP="00CA7417">
      <w:pPr>
        <w:widowControl w:val="0"/>
        <w:numPr>
          <w:ilvl w:val="0"/>
          <w:numId w:val="33"/>
        </w:numPr>
        <w:spacing w:line="274" w:lineRule="exact"/>
        <w:ind w:left="426" w:hanging="426"/>
        <w:jc w:val="both"/>
        <w:rPr>
          <w:b/>
          <w:u w:val="single"/>
        </w:rPr>
      </w:pPr>
      <w:r w:rsidRPr="009D46B8">
        <w:rPr>
          <w:b/>
          <w:u w:val="single"/>
        </w:rPr>
        <w:t xml:space="preserve">Zamawiający unieważni niniejsze postępowanie o udzielenie zamówienia </w:t>
      </w:r>
      <w:r w:rsidRPr="009D46B8">
        <w:rPr>
          <w:b/>
          <w:u w:val="single"/>
        </w:rPr>
        <w:br/>
        <w:t>w szczególności w przypadku, jeżeli:</w:t>
      </w:r>
    </w:p>
    <w:p w:rsidR="00CA7417" w:rsidRPr="009D46B8" w:rsidRDefault="00CA7417" w:rsidP="00CA7417">
      <w:pPr>
        <w:widowControl w:val="0"/>
        <w:numPr>
          <w:ilvl w:val="1"/>
          <w:numId w:val="36"/>
        </w:numPr>
        <w:tabs>
          <w:tab w:val="left" w:pos="0"/>
        </w:tabs>
        <w:spacing w:line="274" w:lineRule="exact"/>
        <w:ind w:left="0" w:firstLine="0"/>
        <w:jc w:val="both"/>
      </w:pPr>
      <w:r w:rsidRPr="009D46B8">
        <w:t>nie zostanie złożona żadna oferta lub wszystkie złożone oferty zostaną odrzucone,</w:t>
      </w:r>
    </w:p>
    <w:p w:rsidR="00CA7417" w:rsidRPr="009D46B8" w:rsidRDefault="00CA7417" w:rsidP="00CA7417">
      <w:pPr>
        <w:widowControl w:val="0"/>
        <w:numPr>
          <w:ilvl w:val="1"/>
          <w:numId w:val="36"/>
        </w:numPr>
        <w:tabs>
          <w:tab w:val="left" w:pos="0"/>
        </w:tabs>
        <w:spacing w:line="274" w:lineRule="exact"/>
        <w:ind w:left="0" w:firstLine="0"/>
        <w:jc w:val="both"/>
      </w:pPr>
      <w:r w:rsidRPr="009D46B8">
        <w:t>cena najkorzystniejszej oferty przekracza kwotę, którą Zamawiający może przeznaczyć na sfinansowanie zamówienia,</w:t>
      </w:r>
    </w:p>
    <w:p w:rsidR="00CA7417" w:rsidRPr="009D46B8" w:rsidRDefault="00CA7417" w:rsidP="00CA7417">
      <w:pPr>
        <w:widowControl w:val="0"/>
        <w:numPr>
          <w:ilvl w:val="0"/>
          <w:numId w:val="33"/>
        </w:numPr>
        <w:tabs>
          <w:tab w:val="left" w:pos="404"/>
        </w:tabs>
        <w:spacing w:line="274" w:lineRule="exact"/>
        <w:ind w:left="426" w:hanging="426"/>
        <w:jc w:val="both"/>
      </w:pPr>
      <w:r w:rsidRPr="009D46B8">
        <w:t>Zamawiający zawiadamia równocześnie wszystkich Wykonawców, którzy złożyli oferty o rozstrzygnięciu postępowania podając uzasadnienie faktyczne dokonanego rozstrzygnięcia.</w:t>
      </w:r>
    </w:p>
    <w:p w:rsidR="00CA7417" w:rsidRPr="009D46B8" w:rsidRDefault="00CA7417" w:rsidP="00CA7417">
      <w:pPr>
        <w:widowControl w:val="0"/>
        <w:numPr>
          <w:ilvl w:val="0"/>
          <w:numId w:val="33"/>
        </w:numPr>
        <w:tabs>
          <w:tab w:val="left" w:pos="404"/>
        </w:tabs>
        <w:spacing w:after="180" w:line="274" w:lineRule="exact"/>
        <w:ind w:left="426" w:hanging="426"/>
        <w:jc w:val="both"/>
      </w:pPr>
      <w:r w:rsidRPr="009D46B8">
        <w:t xml:space="preserve">Zamawiający zamieszcza niezwłocznie na swojej stronie Biuletynu Informacji Publicznej informację o udzieleniu zamówienia, podając nazwę (firmę) albo imię </w:t>
      </w:r>
      <w:r w:rsidRPr="009D46B8">
        <w:br/>
        <w:t>i nazwisko podmiotu, z którym zawarł umowę o wykonanie zamówienia, albo informację o nieudzieleniu tego zamówienia.</w:t>
      </w:r>
    </w:p>
    <w:p w:rsidR="00CA7417" w:rsidRPr="009D46B8" w:rsidRDefault="00CA7417" w:rsidP="00CA7417">
      <w:pPr>
        <w:keepNext/>
        <w:keepLines/>
        <w:tabs>
          <w:tab w:val="left" w:pos="372"/>
        </w:tabs>
        <w:spacing w:line="274" w:lineRule="exact"/>
        <w:jc w:val="both"/>
        <w:rPr>
          <w:b/>
        </w:rPr>
      </w:pPr>
      <w:bookmarkStart w:id="5" w:name="bookmark7"/>
      <w:r w:rsidRPr="009D46B8">
        <w:rPr>
          <w:b/>
        </w:rPr>
        <w:lastRenderedPageBreak/>
        <w:t>VII.</w:t>
      </w:r>
      <w:bookmarkEnd w:id="5"/>
      <w:r w:rsidRPr="009D46B8">
        <w:rPr>
          <w:b/>
        </w:rPr>
        <w:t xml:space="preserve"> Wykaz oświadczeń i dokumentów, jakie mają dostarczyć Wykonawcy </w:t>
      </w:r>
      <w:r w:rsidRPr="009D46B8">
        <w:rPr>
          <w:b/>
        </w:rPr>
        <w:br/>
        <w:t>w celu potwierdzenia spełnienia warunków udziału w postępowaniu oraz braku podstaw do wykluczenia.</w:t>
      </w:r>
    </w:p>
    <w:p w:rsidR="00CA7417" w:rsidRPr="009D46B8" w:rsidRDefault="00CA7417" w:rsidP="00CA7417">
      <w:pPr>
        <w:numPr>
          <w:ilvl w:val="0"/>
          <w:numId w:val="32"/>
        </w:numPr>
        <w:spacing w:before="60" w:after="120"/>
        <w:ind w:left="426" w:hanging="426"/>
        <w:jc w:val="both"/>
      </w:pPr>
      <w:r w:rsidRPr="009D46B8">
        <w:t xml:space="preserve">W celu potwierdzenia spełniania warunku udziału w postępowaniu, o którym mowa w </w:t>
      </w:r>
      <w:r w:rsidRPr="009D46B8">
        <w:rPr>
          <w:b/>
        </w:rPr>
        <w:t>pkt. V</w:t>
      </w:r>
      <w:r w:rsidRPr="009D46B8">
        <w:t>. zapytania, Wykonawca składa:</w:t>
      </w:r>
    </w:p>
    <w:p w:rsidR="00CA7417" w:rsidRPr="009D46B8" w:rsidRDefault="00CA7417" w:rsidP="00CA7417">
      <w:pPr>
        <w:pStyle w:val="Akapitzlist"/>
        <w:numPr>
          <w:ilvl w:val="0"/>
          <w:numId w:val="38"/>
        </w:numPr>
        <w:tabs>
          <w:tab w:val="left" w:pos="284"/>
          <w:tab w:val="left" w:pos="709"/>
        </w:tabs>
        <w:ind w:left="284" w:hanging="284"/>
        <w:jc w:val="both"/>
        <w:rPr>
          <w:rFonts w:ascii="Times New Roman" w:hAnsi="Times New Roman"/>
          <w:color w:val="000000"/>
          <w:sz w:val="24"/>
          <w:szCs w:val="24"/>
        </w:rPr>
      </w:pPr>
      <w:r w:rsidRPr="009D46B8">
        <w:rPr>
          <w:rFonts w:ascii="Times New Roman" w:hAnsi="Times New Roman"/>
          <w:color w:val="000000"/>
          <w:sz w:val="24"/>
          <w:szCs w:val="24"/>
        </w:rPr>
        <w:t xml:space="preserve">wykaz </w:t>
      </w:r>
      <w:r w:rsidR="00252B26" w:rsidRPr="009D46B8">
        <w:rPr>
          <w:rFonts w:ascii="Times New Roman" w:hAnsi="Times New Roman"/>
          <w:color w:val="000000"/>
          <w:sz w:val="24"/>
          <w:szCs w:val="24"/>
          <w:lang w:val="pl-PL"/>
        </w:rPr>
        <w:t xml:space="preserve">osób- </w:t>
      </w:r>
      <w:r w:rsidRPr="009D46B8">
        <w:rPr>
          <w:rFonts w:ascii="Times New Roman" w:hAnsi="Times New Roman"/>
          <w:color w:val="000000"/>
          <w:sz w:val="24"/>
          <w:szCs w:val="24"/>
        </w:rPr>
        <w:t xml:space="preserve">zgodnie  z załącznikiem Nr 4; </w:t>
      </w:r>
    </w:p>
    <w:p w:rsidR="00CA7417" w:rsidRPr="009D46B8" w:rsidRDefault="00CA7417" w:rsidP="00CA7417">
      <w:pPr>
        <w:widowControl w:val="0"/>
        <w:numPr>
          <w:ilvl w:val="0"/>
          <w:numId w:val="32"/>
        </w:numPr>
        <w:tabs>
          <w:tab w:val="left" w:pos="372"/>
        </w:tabs>
        <w:spacing w:line="274" w:lineRule="exact"/>
        <w:ind w:left="426" w:hanging="426"/>
        <w:jc w:val="both"/>
      </w:pPr>
      <w:r w:rsidRPr="009D46B8">
        <w:t xml:space="preserve">Odpis z właściwego rejestru lub z centralnej ewidencji i informacji o działalności gospodarczej, jeżeli odrębne przepisy wymagają wpisu do rejestru lub ewidencji, w celu potwierdzenia braku podstaw wykluczenia na podstawie art. 24 ust. 5 </w:t>
      </w:r>
      <w:r w:rsidRPr="009D46B8">
        <w:br/>
        <w:t>pkt 1 ustawy Pzp.</w:t>
      </w:r>
    </w:p>
    <w:p w:rsidR="00CA7417" w:rsidRPr="009D46B8" w:rsidRDefault="00CA7417" w:rsidP="00CA7417">
      <w:pPr>
        <w:widowControl w:val="0"/>
        <w:numPr>
          <w:ilvl w:val="0"/>
          <w:numId w:val="32"/>
        </w:numPr>
        <w:tabs>
          <w:tab w:val="left" w:pos="372"/>
        </w:tabs>
        <w:spacing w:line="274" w:lineRule="exact"/>
        <w:ind w:left="426" w:hanging="426"/>
        <w:jc w:val="both"/>
      </w:pPr>
      <w:r w:rsidRPr="009D46B8">
        <w:t xml:space="preserve">W celu potwierdzenia braku podstaw do wykluczenia z postępowania </w:t>
      </w:r>
      <w:r w:rsidRPr="009D46B8">
        <w:br/>
        <w:t xml:space="preserve">w okolicznościach, o których mowa </w:t>
      </w:r>
      <w:r w:rsidRPr="009D46B8">
        <w:rPr>
          <w:b/>
        </w:rPr>
        <w:t>w pkt. VI  ppkt. 3</w:t>
      </w:r>
      <w:r w:rsidRPr="009D46B8">
        <w:t xml:space="preserve"> zapytania, Wykonawca musi złożyć oświadczenie Wykonawcy o braku podstaw do wykluczenia składane </w:t>
      </w:r>
      <w:r w:rsidRPr="009D46B8">
        <w:br/>
        <w:t>w treści formularza oferty.</w:t>
      </w:r>
    </w:p>
    <w:p w:rsidR="00CA7417" w:rsidRPr="009D46B8" w:rsidRDefault="00CA7417" w:rsidP="00CA7417">
      <w:pPr>
        <w:widowControl w:val="0"/>
        <w:numPr>
          <w:ilvl w:val="0"/>
          <w:numId w:val="32"/>
        </w:numPr>
        <w:tabs>
          <w:tab w:val="left" w:pos="372"/>
        </w:tabs>
        <w:spacing w:line="274" w:lineRule="exact"/>
        <w:ind w:left="426" w:hanging="426"/>
        <w:jc w:val="both"/>
      </w:pPr>
      <w:r w:rsidRPr="009D46B8">
        <w:t xml:space="preserve">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innym wykonawcą uczestniczącym </w:t>
      </w:r>
      <w:r w:rsidRPr="009D46B8">
        <w:br/>
        <w:t>w przedmiotowym postępowaniu nie prowadzą do zakłócenia konkurencji.</w:t>
      </w:r>
    </w:p>
    <w:p w:rsidR="00CA7417" w:rsidRPr="009D46B8" w:rsidRDefault="00CA7417" w:rsidP="00CA7417">
      <w:pPr>
        <w:widowControl w:val="0"/>
        <w:numPr>
          <w:ilvl w:val="0"/>
          <w:numId w:val="32"/>
        </w:numPr>
        <w:tabs>
          <w:tab w:val="left" w:pos="372"/>
        </w:tabs>
        <w:spacing w:line="274" w:lineRule="exact"/>
        <w:ind w:hanging="720"/>
        <w:jc w:val="both"/>
      </w:pPr>
      <w:r w:rsidRPr="009D46B8">
        <w:t>Oświadczenie o zobowiązaniu podmiotów trzecich - załącznik nr 2 (jeśli dotyczy)</w:t>
      </w:r>
    </w:p>
    <w:p w:rsidR="00CA7417" w:rsidRPr="009D46B8" w:rsidRDefault="00CA7417" w:rsidP="00CA7417">
      <w:pPr>
        <w:widowControl w:val="0"/>
        <w:numPr>
          <w:ilvl w:val="0"/>
          <w:numId w:val="32"/>
        </w:numPr>
        <w:tabs>
          <w:tab w:val="left" w:pos="351"/>
        </w:tabs>
        <w:spacing w:line="274" w:lineRule="exact"/>
        <w:ind w:left="426" w:hanging="426"/>
        <w:jc w:val="both"/>
      </w:pPr>
      <w:r w:rsidRPr="009D46B8">
        <w:t xml:space="preserve">Wykonawca, który zamierza powierzyć wykonanie części zamówienia podwykonawcom, w celu wykazania braku istnienia wobec nich podstaw wykluczenia, jest zobowiązany do złożenia oświadczenia, o którym mowa </w:t>
      </w:r>
      <w:r w:rsidRPr="009D46B8">
        <w:br/>
        <w:t>w punkcie 1 powyżej w części dotyczącej podwykonawców.</w:t>
      </w:r>
    </w:p>
    <w:p w:rsidR="00CA7417" w:rsidRPr="009D46B8" w:rsidRDefault="00CA7417" w:rsidP="00CA7417">
      <w:pPr>
        <w:widowControl w:val="0"/>
        <w:numPr>
          <w:ilvl w:val="0"/>
          <w:numId w:val="32"/>
        </w:numPr>
        <w:tabs>
          <w:tab w:val="left" w:pos="351"/>
        </w:tabs>
        <w:spacing w:line="274" w:lineRule="exact"/>
        <w:ind w:left="426" w:hanging="426"/>
        <w:jc w:val="both"/>
      </w:pPr>
      <w:r w:rsidRPr="009D46B8">
        <w:t xml:space="preserve">W przypadku wspólnego ubiegania się o zamówienie przez wykonawców, oświadczenie w celu potwierdzenia braku podstaw do wykluczenia, o których mowa w punkcie 1, składa każdy z wykonawców wspólnie ubiegających się </w:t>
      </w:r>
      <w:r w:rsidRPr="009D46B8">
        <w:br/>
        <w:t>o zamówienie.</w:t>
      </w:r>
    </w:p>
    <w:p w:rsidR="00CA7417" w:rsidRPr="009D46B8" w:rsidRDefault="00CA7417" w:rsidP="00CA7417">
      <w:pPr>
        <w:widowControl w:val="0"/>
        <w:numPr>
          <w:ilvl w:val="0"/>
          <w:numId w:val="32"/>
        </w:numPr>
        <w:tabs>
          <w:tab w:val="left" w:pos="351"/>
        </w:tabs>
        <w:spacing w:line="274" w:lineRule="exact"/>
        <w:ind w:left="426" w:hanging="426"/>
        <w:jc w:val="both"/>
      </w:pPr>
      <w:r w:rsidRPr="009D46B8">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CA7417" w:rsidRPr="009D46B8" w:rsidRDefault="00CA7417" w:rsidP="00CA7417">
      <w:pPr>
        <w:widowControl w:val="0"/>
        <w:tabs>
          <w:tab w:val="left" w:pos="351"/>
        </w:tabs>
        <w:spacing w:line="274" w:lineRule="exact"/>
        <w:ind w:left="426"/>
        <w:jc w:val="both"/>
        <w:rPr>
          <w:highlight w:val="red"/>
        </w:rPr>
      </w:pPr>
    </w:p>
    <w:p w:rsidR="00CA7417" w:rsidRPr="009D46B8" w:rsidRDefault="00CA7417" w:rsidP="00CA7417">
      <w:pPr>
        <w:pStyle w:val="Teksttreci80"/>
        <w:shd w:val="clear" w:color="auto" w:fill="auto"/>
        <w:tabs>
          <w:tab w:val="left" w:pos="351"/>
        </w:tabs>
        <w:spacing w:after="0" w:line="274" w:lineRule="exact"/>
        <w:ind w:firstLine="0"/>
        <w:rPr>
          <w:sz w:val="24"/>
          <w:szCs w:val="24"/>
        </w:rPr>
      </w:pPr>
      <w:r w:rsidRPr="009D46B8">
        <w:rPr>
          <w:sz w:val="24"/>
          <w:szCs w:val="24"/>
        </w:rPr>
        <w:t xml:space="preserve">VIII. Informacja o sposobie porozumiewania się Zamawiającego </w:t>
      </w:r>
      <w:r w:rsidRPr="009D46B8">
        <w:rPr>
          <w:sz w:val="24"/>
          <w:szCs w:val="24"/>
        </w:rPr>
        <w:br/>
        <w:t>z Wykonawcami oraz przekazywania oświadczeń i dokumentów, a także wskazanie osób uprawnionych do porozumiewania się z Wykonawcami.</w:t>
      </w:r>
    </w:p>
    <w:p w:rsidR="00CA7417" w:rsidRPr="009D46B8" w:rsidRDefault="00CA7417" w:rsidP="00CA7417">
      <w:pPr>
        <w:widowControl w:val="0"/>
        <w:tabs>
          <w:tab w:val="left" w:pos="351"/>
        </w:tabs>
        <w:spacing w:line="274" w:lineRule="exact"/>
        <w:jc w:val="both"/>
      </w:pPr>
      <w:r w:rsidRPr="009D46B8">
        <w:t xml:space="preserve">1. Dopuszcza się możliwość porozumiewania się przy pomocy listu poleconego  lub drogą elektroniczną, z zastrzeżeniem, że oferta wraz z wymaganymi dokumentami </w:t>
      </w:r>
      <w:r w:rsidRPr="009D46B8">
        <w:br/>
        <w:t xml:space="preserve">i oświadczeniami musi zostać złożona w formie oryginału na piśmie przed upływem terminu wyznaczonego do składania ofert. </w:t>
      </w:r>
    </w:p>
    <w:p w:rsidR="00CA7417" w:rsidRPr="009D46B8" w:rsidRDefault="00CA7417" w:rsidP="00CA7417">
      <w:pPr>
        <w:widowControl w:val="0"/>
        <w:tabs>
          <w:tab w:val="left" w:pos="351"/>
        </w:tabs>
        <w:spacing w:line="274" w:lineRule="exact"/>
        <w:jc w:val="both"/>
      </w:pPr>
      <w:r w:rsidRPr="009D46B8">
        <w:t xml:space="preserve">2. Do porozumiewania się z Wykonawcami w zakresie formalnym i merytorycznym upoważniona jest: </w:t>
      </w:r>
      <w:r w:rsidRPr="009D46B8">
        <w:rPr>
          <w:b/>
          <w:u w:val="single"/>
        </w:rPr>
        <w:t xml:space="preserve">Katarzyna Kaczorowska, Al. Powstańców Warszawy 12, </w:t>
      </w:r>
      <w:r w:rsidRPr="009D46B8">
        <w:rPr>
          <w:b/>
          <w:u w:val="single"/>
        </w:rPr>
        <w:br/>
        <w:t xml:space="preserve">35-959 Rzeszów, </w:t>
      </w:r>
      <w:r w:rsidRPr="009D46B8">
        <w:rPr>
          <w:b/>
          <w:u w:val="single"/>
          <w:lang w:val="en-US" w:bidi="en-US"/>
        </w:rPr>
        <w:t xml:space="preserve">tel. </w:t>
      </w:r>
      <w:r w:rsidRPr="009D46B8">
        <w:rPr>
          <w:b/>
          <w:u w:val="single"/>
        </w:rPr>
        <w:t xml:space="preserve">+48178653535;  </w:t>
      </w:r>
      <w:r w:rsidRPr="009D46B8">
        <w:rPr>
          <w:b/>
          <w:u w:val="single"/>
          <w:lang w:val="en-US" w:bidi="en-US"/>
        </w:rPr>
        <w:t>e-mail:kaczork@prz.edu.pl</w:t>
      </w:r>
    </w:p>
    <w:p w:rsidR="00CA7417" w:rsidRPr="009D46B8" w:rsidRDefault="00CA7417" w:rsidP="00CA7417">
      <w:pPr>
        <w:tabs>
          <w:tab w:val="left" w:pos="934"/>
        </w:tabs>
        <w:spacing w:line="274" w:lineRule="exact"/>
        <w:ind w:left="520" w:right="3920"/>
        <w:jc w:val="both"/>
        <w:rPr>
          <w:b/>
        </w:rPr>
      </w:pPr>
    </w:p>
    <w:p w:rsidR="00CA7417" w:rsidRPr="009D46B8" w:rsidRDefault="00CA7417" w:rsidP="00CA7417">
      <w:pPr>
        <w:keepNext/>
        <w:keepLines/>
        <w:tabs>
          <w:tab w:val="left" w:pos="351"/>
        </w:tabs>
        <w:spacing w:line="274" w:lineRule="exact"/>
        <w:jc w:val="both"/>
        <w:rPr>
          <w:b/>
        </w:rPr>
      </w:pPr>
      <w:bookmarkStart w:id="6" w:name="bookmark8"/>
      <w:r w:rsidRPr="009D46B8">
        <w:rPr>
          <w:b/>
        </w:rPr>
        <w:t>IX. Termin związania ofertą.</w:t>
      </w:r>
      <w:bookmarkEnd w:id="6"/>
    </w:p>
    <w:p w:rsidR="00CA7417" w:rsidRPr="009D46B8" w:rsidRDefault="00CA7417" w:rsidP="00CA7417">
      <w:pPr>
        <w:widowControl w:val="0"/>
        <w:tabs>
          <w:tab w:val="left" w:pos="351"/>
        </w:tabs>
        <w:spacing w:line="274" w:lineRule="exact"/>
        <w:jc w:val="both"/>
      </w:pPr>
      <w:r w:rsidRPr="009D46B8">
        <w:t>1. Termin związania ofertą wynosi 30 dni.</w:t>
      </w:r>
    </w:p>
    <w:p w:rsidR="00CA7417" w:rsidRPr="009D46B8" w:rsidRDefault="00CA7417" w:rsidP="00CA7417">
      <w:pPr>
        <w:widowControl w:val="0"/>
        <w:tabs>
          <w:tab w:val="left" w:pos="351"/>
        </w:tabs>
        <w:spacing w:line="274" w:lineRule="exact"/>
        <w:jc w:val="both"/>
      </w:pPr>
      <w:r w:rsidRPr="009D46B8">
        <w:lastRenderedPageBreak/>
        <w:t>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CA7417" w:rsidRPr="009D46B8" w:rsidRDefault="00CA7417" w:rsidP="00CA7417">
      <w:pPr>
        <w:widowControl w:val="0"/>
        <w:tabs>
          <w:tab w:val="left" w:pos="351"/>
        </w:tabs>
        <w:spacing w:after="240" w:line="274" w:lineRule="exact"/>
        <w:jc w:val="both"/>
      </w:pPr>
      <w:r w:rsidRPr="009D46B8">
        <w:t xml:space="preserve">3. Bieg terminu związania ofertą rozpoczyna się wraz z upływem terminu </w:t>
      </w:r>
      <w:r w:rsidRPr="009D46B8">
        <w:br/>
        <w:t>do składania i otwarcia ofert.</w:t>
      </w:r>
    </w:p>
    <w:p w:rsidR="00CA7417" w:rsidRPr="009D46B8" w:rsidRDefault="00CA7417" w:rsidP="00CA7417">
      <w:pPr>
        <w:keepNext/>
        <w:keepLines/>
        <w:tabs>
          <w:tab w:val="left" w:pos="429"/>
        </w:tabs>
        <w:spacing w:line="274" w:lineRule="exact"/>
        <w:jc w:val="both"/>
        <w:rPr>
          <w:b/>
        </w:rPr>
      </w:pPr>
      <w:bookmarkStart w:id="7" w:name="bookmark9"/>
      <w:r w:rsidRPr="009D46B8">
        <w:rPr>
          <w:b/>
        </w:rPr>
        <w:t>X. Opis sposobu przygotowywania ofert.</w:t>
      </w:r>
      <w:bookmarkEnd w:id="7"/>
    </w:p>
    <w:p w:rsidR="00CA7417" w:rsidRPr="009D46B8" w:rsidRDefault="00CA7417" w:rsidP="00CA7417">
      <w:pPr>
        <w:widowControl w:val="0"/>
        <w:tabs>
          <w:tab w:val="left" w:pos="351"/>
        </w:tabs>
        <w:spacing w:line="274" w:lineRule="exact"/>
        <w:jc w:val="both"/>
      </w:pPr>
      <w:r w:rsidRPr="009D46B8">
        <w:t>1. Każdy Wykonawca może złożyć tylko jedną ofertę, która to oferta musi obejmować całość zadania.</w:t>
      </w:r>
    </w:p>
    <w:p w:rsidR="00CA7417" w:rsidRPr="009D46B8" w:rsidRDefault="00CA7417" w:rsidP="00CA7417">
      <w:pPr>
        <w:widowControl w:val="0"/>
        <w:tabs>
          <w:tab w:val="left" w:pos="351"/>
        </w:tabs>
        <w:spacing w:line="274" w:lineRule="exact"/>
        <w:jc w:val="both"/>
      </w:pPr>
      <w:r w:rsidRPr="009D46B8">
        <w:t>2. Dopuszcza się możliwość składania jednej oferty przez dwa lub więcej podmiotów. W takim przypadku, zapisy Zaproszenia dotyczące wykonawcy stosuje się odpowiednio do wykonawców wspólnie ubiegających się o udzielenie zamówienia publicznego.</w:t>
      </w:r>
    </w:p>
    <w:p w:rsidR="00CA7417" w:rsidRPr="009D46B8" w:rsidRDefault="00CA7417" w:rsidP="00CA7417">
      <w:pPr>
        <w:widowControl w:val="0"/>
        <w:tabs>
          <w:tab w:val="left" w:pos="351"/>
        </w:tabs>
        <w:spacing w:line="274" w:lineRule="exact"/>
        <w:jc w:val="both"/>
      </w:pPr>
      <w:r w:rsidRPr="009D46B8">
        <w:t>3. Wymaga się aby oferta wraz ze wszystkimi załącznikami była podpisana przez osoby uprawnione do reprezentowania wykonawcy.</w:t>
      </w:r>
    </w:p>
    <w:p w:rsidR="00CA7417" w:rsidRPr="009D46B8" w:rsidRDefault="00CA7417" w:rsidP="00CA7417">
      <w:pPr>
        <w:widowControl w:val="0"/>
        <w:tabs>
          <w:tab w:val="left" w:pos="351"/>
        </w:tabs>
        <w:spacing w:line="274" w:lineRule="exact"/>
        <w:jc w:val="both"/>
      </w:pPr>
      <w:r w:rsidRPr="009D46B8">
        <w:t xml:space="preserve">4. W przypadku składania ofert przez Wykonawców wspólnie ubiegających się </w:t>
      </w:r>
      <w:r w:rsidRPr="009D46B8">
        <w:br/>
        <w:t>o udzielenie zamówienia lub w sytuacji reprezentowania wykonawcy przez pełnomocnika, do oferty 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CA7417" w:rsidRPr="009D46B8" w:rsidRDefault="00CA7417" w:rsidP="00CA7417">
      <w:pPr>
        <w:widowControl w:val="0"/>
        <w:tabs>
          <w:tab w:val="left" w:pos="352"/>
        </w:tabs>
        <w:spacing w:line="274" w:lineRule="exact"/>
        <w:jc w:val="both"/>
      </w:pPr>
      <w:r w:rsidRPr="009D46B8">
        <w:t xml:space="preserve">5. Oferta wraz ze stanowiącymi jej integralną część załącznikami powinna być sporządzona przez Wykonawcę według treści postanowień niniejszego Zaproszenia oraz według treści formularza oferty. </w:t>
      </w:r>
    </w:p>
    <w:p w:rsidR="00CA7417" w:rsidRPr="009D46B8" w:rsidRDefault="00CA7417" w:rsidP="00CA7417">
      <w:pPr>
        <w:widowControl w:val="0"/>
        <w:tabs>
          <w:tab w:val="left" w:pos="352"/>
        </w:tabs>
        <w:spacing w:line="274" w:lineRule="exact"/>
        <w:jc w:val="both"/>
        <w:rPr>
          <w:u w:val="single"/>
        </w:rPr>
      </w:pPr>
      <w:r w:rsidRPr="009D46B8">
        <w:rPr>
          <w:u w:val="single"/>
        </w:rPr>
        <w:t>W szczególności oferta winna zawierać:</w:t>
      </w:r>
    </w:p>
    <w:p w:rsidR="00CA7417" w:rsidRPr="009D46B8" w:rsidRDefault="00CA7417" w:rsidP="00CA7417">
      <w:pPr>
        <w:widowControl w:val="0"/>
        <w:tabs>
          <w:tab w:val="left" w:pos="790"/>
        </w:tabs>
        <w:spacing w:line="274" w:lineRule="exact"/>
        <w:jc w:val="both"/>
      </w:pPr>
      <w:r w:rsidRPr="009D46B8">
        <w:t xml:space="preserve">a/ wypełniony i podpisany formularz oferty wraz z załącznikami (wypełnionymi </w:t>
      </w:r>
      <w:r w:rsidRPr="009D46B8">
        <w:br/>
        <w:t>i uzupełnionymi lub sporządzonymi zgodnie z ich treścią).</w:t>
      </w:r>
    </w:p>
    <w:p w:rsidR="00CA7417" w:rsidRPr="009D46B8" w:rsidRDefault="00CA7417" w:rsidP="00CA7417">
      <w:pPr>
        <w:widowControl w:val="0"/>
        <w:tabs>
          <w:tab w:val="left" w:pos="809"/>
        </w:tabs>
        <w:spacing w:line="274" w:lineRule="exact"/>
        <w:jc w:val="both"/>
      </w:pPr>
      <w:r w:rsidRPr="009D46B8">
        <w:t xml:space="preserve">b/ oryginał pełnomocnictwa (pełnomocnictw) lub notarialnie poświadczoną kopię, </w:t>
      </w:r>
      <w:r w:rsidRPr="009D46B8">
        <w:br/>
        <w:t>o ile oferta będzie podpisana przez pełnomocnika.</w:t>
      </w:r>
    </w:p>
    <w:p w:rsidR="00CA7417" w:rsidRPr="009D46B8" w:rsidRDefault="00CA7417" w:rsidP="00CA7417">
      <w:pPr>
        <w:widowControl w:val="0"/>
        <w:tabs>
          <w:tab w:val="left" w:pos="809"/>
        </w:tabs>
        <w:spacing w:line="274" w:lineRule="exact"/>
        <w:jc w:val="both"/>
      </w:pPr>
      <w:r w:rsidRPr="009D46B8">
        <w:t>c/ Odpis z właściwego rejestru lub z centralnej ewidencji i informacji o działalności gospodarczej, jeżeli odrębne przepisy wymagają wpisu do rejestru lub ewidencji,</w:t>
      </w:r>
    </w:p>
    <w:p w:rsidR="00CA7417" w:rsidRPr="009D46B8" w:rsidRDefault="00CA7417" w:rsidP="00CA7417">
      <w:pPr>
        <w:widowControl w:val="0"/>
        <w:tabs>
          <w:tab w:val="left" w:pos="809"/>
        </w:tabs>
        <w:spacing w:line="274" w:lineRule="exact"/>
        <w:jc w:val="both"/>
      </w:pPr>
      <w:r w:rsidRPr="009D46B8">
        <w:rPr>
          <w:color w:val="000000"/>
        </w:rPr>
        <w:t xml:space="preserve">d/ wykaz </w:t>
      </w:r>
      <w:r w:rsidR="00802426">
        <w:rPr>
          <w:color w:val="000000"/>
        </w:rPr>
        <w:t>osób</w:t>
      </w:r>
      <w:r w:rsidRPr="009D46B8">
        <w:rPr>
          <w:color w:val="000000"/>
        </w:rPr>
        <w:t>- załącznik 4</w:t>
      </w:r>
    </w:p>
    <w:p w:rsidR="00CA7417" w:rsidRPr="009D46B8" w:rsidRDefault="006B6224" w:rsidP="00CA7417">
      <w:pPr>
        <w:widowControl w:val="0"/>
        <w:tabs>
          <w:tab w:val="left" w:pos="809"/>
        </w:tabs>
        <w:spacing w:line="274" w:lineRule="exact"/>
        <w:jc w:val="both"/>
      </w:pPr>
      <w:r w:rsidRPr="009D46B8">
        <w:t>e</w:t>
      </w:r>
      <w:r w:rsidR="00CA7417" w:rsidRPr="009D46B8">
        <w:t>/ zobowiązanie podmiotów trzecich do oddania do dyspozycji - załącznik nr 2</w:t>
      </w:r>
    </w:p>
    <w:p w:rsidR="00CA7417" w:rsidRPr="009D46B8" w:rsidRDefault="00CA7417" w:rsidP="00CA7417">
      <w:pPr>
        <w:widowControl w:val="0"/>
        <w:tabs>
          <w:tab w:val="left" w:pos="352"/>
        </w:tabs>
        <w:spacing w:line="274" w:lineRule="exact"/>
        <w:jc w:val="both"/>
      </w:pPr>
      <w:r w:rsidRPr="009D46B8">
        <w:t>6. Oferta musi być napisana w języku polskim.</w:t>
      </w:r>
    </w:p>
    <w:p w:rsidR="00CA7417" w:rsidRPr="009D46B8" w:rsidRDefault="00CA7417" w:rsidP="00CA7417">
      <w:pPr>
        <w:widowControl w:val="0"/>
        <w:tabs>
          <w:tab w:val="left" w:pos="352"/>
        </w:tabs>
        <w:spacing w:line="274" w:lineRule="exact"/>
        <w:jc w:val="both"/>
      </w:pPr>
      <w:r w:rsidRPr="009D46B8">
        <w:t>7. 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rsidR="00CA7417" w:rsidRPr="009D46B8" w:rsidRDefault="00CA7417" w:rsidP="00CA7417">
      <w:pPr>
        <w:widowControl w:val="0"/>
        <w:tabs>
          <w:tab w:val="left" w:pos="352"/>
        </w:tabs>
        <w:spacing w:line="274" w:lineRule="exact"/>
        <w:jc w:val="both"/>
      </w:pPr>
      <w:r w:rsidRPr="009D46B8">
        <w:t xml:space="preserve">8. Zaleca się, aby wszystkie strony oferty wraz z załącznikami były podpisane przez osobę (osoby) uprawnione do składania oświadczeń woli w imieniu wykonawcy, </w:t>
      </w:r>
      <w:r w:rsidRPr="009D46B8">
        <w:br/>
        <w:t>przy czym na formularzu oferty i na jego załącznikach (oświadczeniach) podpisy (podpis) winny być opatrzone pieczęcią firmową i imienną wykonawcy.</w:t>
      </w:r>
    </w:p>
    <w:p w:rsidR="00CA7417" w:rsidRPr="009D46B8" w:rsidRDefault="00CA7417" w:rsidP="00CA7417">
      <w:pPr>
        <w:widowControl w:val="0"/>
        <w:tabs>
          <w:tab w:val="left" w:pos="352"/>
        </w:tabs>
        <w:spacing w:line="274" w:lineRule="exact"/>
        <w:jc w:val="both"/>
      </w:pPr>
      <w:r w:rsidRPr="009D46B8">
        <w:t>9. Zaleca się, aby wszystkie karty oferty wraz z załącznikami były jednoznacznie ponumerowane i złączone w sposób uniemożliwiający swobodne wysunięcie się którejkolwiek karty oraz, aby Wykonawca sporządził i dołączył spis treści oferty.</w:t>
      </w:r>
    </w:p>
    <w:p w:rsidR="00CA7417" w:rsidRPr="009D46B8" w:rsidRDefault="00CA7417" w:rsidP="00CA7417">
      <w:pPr>
        <w:widowControl w:val="0"/>
        <w:tabs>
          <w:tab w:val="left" w:pos="394"/>
        </w:tabs>
        <w:spacing w:line="274" w:lineRule="exact"/>
        <w:jc w:val="both"/>
      </w:pPr>
      <w:r w:rsidRPr="009D46B8">
        <w:t>10. Wszelkie poprawki lub zmiany w tekście oferty powinny być podpisane przez osobę (osoby) podpisującą ofertę i opatrzone datami ich dokonania.</w:t>
      </w:r>
    </w:p>
    <w:p w:rsidR="00CA7417" w:rsidRPr="009D46B8" w:rsidRDefault="00CA7417" w:rsidP="00CA7417">
      <w:pPr>
        <w:widowControl w:val="0"/>
        <w:tabs>
          <w:tab w:val="left" w:pos="394"/>
        </w:tabs>
        <w:spacing w:after="240" w:line="274" w:lineRule="exact"/>
        <w:jc w:val="both"/>
      </w:pPr>
      <w:r w:rsidRPr="009D46B8">
        <w:t>11. Wszelkie koszty związane z przygotowaniem i złożeniem oferty ponosi Wykonawca.</w:t>
      </w:r>
    </w:p>
    <w:p w:rsidR="00CA7417" w:rsidRPr="009D46B8" w:rsidRDefault="00CA7417" w:rsidP="00CA7417">
      <w:pPr>
        <w:keepNext/>
        <w:keepLines/>
        <w:tabs>
          <w:tab w:val="left" w:pos="428"/>
        </w:tabs>
        <w:spacing w:line="274" w:lineRule="exact"/>
        <w:jc w:val="both"/>
        <w:rPr>
          <w:b/>
        </w:rPr>
      </w:pPr>
      <w:bookmarkStart w:id="8" w:name="bookmark10"/>
      <w:r w:rsidRPr="009D46B8">
        <w:rPr>
          <w:b/>
        </w:rPr>
        <w:lastRenderedPageBreak/>
        <w:t>XI. Miejsce oraz termin składania i otwarcia ofert.</w:t>
      </w:r>
      <w:bookmarkEnd w:id="8"/>
    </w:p>
    <w:p w:rsidR="00CA7417" w:rsidRPr="009D46B8" w:rsidRDefault="00CA7417" w:rsidP="00CA7417">
      <w:pPr>
        <w:widowControl w:val="0"/>
        <w:tabs>
          <w:tab w:val="left" w:pos="352"/>
        </w:tabs>
        <w:spacing w:line="274" w:lineRule="exact"/>
        <w:ind w:left="400"/>
        <w:jc w:val="both"/>
      </w:pPr>
      <w:r w:rsidRPr="009D46B8">
        <w:t xml:space="preserve">1. Oferty należy składać w pokoju 424-1 al. Powstańców Warszawy 12, 35-959 Rzeszów, </w:t>
      </w:r>
      <w:r w:rsidRPr="009D46B8">
        <w:rPr>
          <w:rStyle w:val="Teksttreci2Pogrubienie"/>
          <w:rFonts w:eastAsia="Calibri"/>
        </w:rPr>
        <w:t xml:space="preserve">w terminie do dnia </w:t>
      </w:r>
      <w:r w:rsidR="00F978A9">
        <w:rPr>
          <w:rStyle w:val="Teksttreci2Pogrubienie"/>
          <w:rFonts w:eastAsia="Calibri"/>
        </w:rPr>
        <w:t>31</w:t>
      </w:r>
      <w:r w:rsidRPr="009D46B8">
        <w:rPr>
          <w:rStyle w:val="Teksttreci2Pogrubienie"/>
          <w:rFonts w:eastAsia="Calibri"/>
        </w:rPr>
        <w:t xml:space="preserve"> października 2019 r. do godziny 10:00.</w:t>
      </w:r>
    </w:p>
    <w:p w:rsidR="00CA7417" w:rsidRPr="009D46B8" w:rsidRDefault="00CA7417" w:rsidP="00CA7417">
      <w:pPr>
        <w:widowControl w:val="0"/>
        <w:tabs>
          <w:tab w:val="left" w:pos="352"/>
        </w:tabs>
        <w:spacing w:line="274" w:lineRule="exact"/>
        <w:ind w:left="400"/>
        <w:jc w:val="both"/>
      </w:pPr>
      <w:r w:rsidRPr="009D46B8">
        <w:t>2. Oferty otrzymane po terminie do składania ofert zostaną niezwłocznie zwrócone Wykonawcom bez otwierania.</w:t>
      </w:r>
    </w:p>
    <w:p w:rsidR="00CA7417" w:rsidRPr="009D46B8" w:rsidRDefault="00CA7417" w:rsidP="00CA7417">
      <w:pPr>
        <w:pStyle w:val="Teksttreci80"/>
        <w:tabs>
          <w:tab w:val="left" w:pos="352"/>
        </w:tabs>
        <w:ind w:left="400" w:firstLine="0"/>
        <w:rPr>
          <w:rStyle w:val="Teksttreci8Bezpogrubienia"/>
        </w:rPr>
      </w:pPr>
      <w:r w:rsidRPr="009D46B8">
        <w:rPr>
          <w:rStyle w:val="Teksttreci8Bezpogrubienia"/>
          <w:b w:val="0"/>
        </w:rPr>
        <w:t>3. Wykonawca winien umieścić ofertę w kopercie zaadresowanej do Zamawiającego, na adres podany w pkt XI, ppkt 1. Zaproszenia, która będzie posiadać następujące oznaczenia</w:t>
      </w:r>
      <w:r w:rsidRPr="009D46B8">
        <w:rPr>
          <w:rStyle w:val="Teksttreci8Bezpogrubienia"/>
        </w:rPr>
        <w:t>:</w:t>
      </w:r>
    </w:p>
    <w:p w:rsidR="00CA7417" w:rsidRPr="009D46B8" w:rsidRDefault="00CA7417" w:rsidP="00CA7417">
      <w:pPr>
        <w:keepNext/>
        <w:keepLines/>
        <w:tabs>
          <w:tab w:val="left" w:pos="436"/>
        </w:tabs>
        <w:spacing w:line="274" w:lineRule="exact"/>
        <w:jc w:val="both"/>
        <w:rPr>
          <w:b/>
        </w:rPr>
      </w:pPr>
      <w:r w:rsidRPr="009D46B8">
        <w:rPr>
          <w:b/>
        </w:rPr>
        <w:t>„</w:t>
      </w:r>
      <w:r w:rsidR="00F82ADF" w:rsidRPr="009D46B8">
        <w:rPr>
          <w:b/>
        </w:rPr>
        <w:t>Przedmiotem zamówienia jest przeprowadzenie konwersacji/kursów języka angielskiego w ramach modułu 4 i 5.</w:t>
      </w:r>
      <w:r w:rsidRPr="009D46B8">
        <w:rPr>
          <w:b/>
        </w:rPr>
        <w:t>”</w:t>
      </w:r>
      <w:r w:rsidRPr="009D46B8">
        <w:rPr>
          <w:b/>
          <w:color w:val="000000"/>
          <w:lang w:bidi="pl-PL"/>
        </w:rPr>
        <w:t xml:space="preserve"> </w:t>
      </w:r>
      <w:r w:rsidRPr="009D46B8">
        <w:rPr>
          <w:b/>
        </w:rPr>
        <w:t>znak sprawy: NA/S/</w:t>
      </w:r>
      <w:r w:rsidR="00F82ADF" w:rsidRPr="009D46B8">
        <w:rPr>
          <w:b/>
        </w:rPr>
        <w:t>319</w:t>
      </w:r>
      <w:r w:rsidRPr="009D46B8">
        <w:rPr>
          <w:b/>
        </w:rPr>
        <w:t xml:space="preserve">/2019 - nie otwierać przed dniem </w:t>
      </w:r>
      <w:r w:rsidR="00F978A9">
        <w:rPr>
          <w:b/>
        </w:rPr>
        <w:t>31</w:t>
      </w:r>
      <w:r w:rsidRPr="009D46B8">
        <w:rPr>
          <w:b/>
        </w:rPr>
        <w:t xml:space="preserve"> października 2019 r. godz. 10:15”</w:t>
      </w:r>
      <w:r w:rsidRPr="009D46B8">
        <w:t xml:space="preserve"> </w:t>
      </w:r>
      <w:r w:rsidRPr="009D46B8">
        <w:rPr>
          <w:rStyle w:val="Teksttreci8Bezpogrubienia"/>
        </w:rPr>
        <w:t>oraz opatrzy kopertę pieczęcią adresową Wykonawcy.</w:t>
      </w:r>
    </w:p>
    <w:p w:rsidR="00CA7417" w:rsidRPr="009D46B8" w:rsidRDefault="00CA7417" w:rsidP="00CA7417">
      <w:pPr>
        <w:widowControl w:val="0"/>
        <w:tabs>
          <w:tab w:val="left" w:pos="352"/>
        </w:tabs>
        <w:spacing w:line="274" w:lineRule="exact"/>
        <w:ind w:left="400"/>
        <w:jc w:val="both"/>
      </w:pPr>
      <w:r w:rsidRPr="009D46B8">
        <w:t xml:space="preserve">4. Wykonawca może wprowadzić zmiany lub wycofać złożoną przez siebie ofertę pod warunkiem, że Zamawiający otrzyma pisemne powiadomienie </w:t>
      </w:r>
      <w:r w:rsidRPr="009D46B8">
        <w:br/>
        <w:t>o wprowadzeniu zmian lub wycofaniu oferty przed upływem terminu składania ofert.</w:t>
      </w:r>
    </w:p>
    <w:p w:rsidR="00CA7417" w:rsidRPr="009D46B8" w:rsidRDefault="00CA7417" w:rsidP="00CA7417">
      <w:pPr>
        <w:widowControl w:val="0"/>
        <w:tabs>
          <w:tab w:val="left" w:pos="353"/>
        </w:tabs>
        <w:spacing w:line="274" w:lineRule="exact"/>
        <w:ind w:left="400"/>
        <w:jc w:val="both"/>
      </w:pPr>
      <w:r w:rsidRPr="009D46B8">
        <w:t>5. Wykonawca nie może wycofać oferty ani wprowadzić jakichkolwiek zmian w jej treści po upływie terminu składania ofert.</w:t>
      </w:r>
    </w:p>
    <w:p w:rsidR="00CA7417" w:rsidRPr="009D46B8" w:rsidRDefault="00CA7417" w:rsidP="00CA7417">
      <w:pPr>
        <w:widowControl w:val="0"/>
        <w:tabs>
          <w:tab w:val="left" w:pos="353"/>
        </w:tabs>
        <w:spacing w:line="274" w:lineRule="exact"/>
        <w:ind w:left="400"/>
        <w:jc w:val="both"/>
      </w:pPr>
      <w:r w:rsidRPr="009D46B8">
        <w:t xml:space="preserve">6. Otwarcie ofert jest jawne i nastąpi </w:t>
      </w:r>
      <w:r w:rsidRPr="009D46B8">
        <w:rPr>
          <w:rStyle w:val="Teksttreci2Pogrubienie"/>
          <w:rFonts w:eastAsia="Calibri"/>
        </w:rPr>
        <w:t xml:space="preserve">w dniu </w:t>
      </w:r>
      <w:r w:rsidR="00F978A9">
        <w:rPr>
          <w:rStyle w:val="Teksttreci2Pogrubienie"/>
          <w:rFonts w:eastAsia="Calibri"/>
        </w:rPr>
        <w:t xml:space="preserve">31 </w:t>
      </w:r>
      <w:r w:rsidRPr="009D46B8">
        <w:rPr>
          <w:rStyle w:val="Teksttreci2Pogrubienie"/>
          <w:rFonts w:eastAsia="Calibri"/>
        </w:rPr>
        <w:t xml:space="preserve">października 2019 r. o godzinie 10:15 </w:t>
      </w:r>
      <w:r w:rsidRPr="009D46B8">
        <w:t>w  pokoju 424-1,  al. Powstańców Warszawy 12 35-959 Rzeszów.</w:t>
      </w:r>
    </w:p>
    <w:p w:rsidR="00CA7417" w:rsidRPr="009D46B8" w:rsidRDefault="00CA7417" w:rsidP="00CA7417">
      <w:pPr>
        <w:widowControl w:val="0"/>
        <w:tabs>
          <w:tab w:val="left" w:pos="353"/>
        </w:tabs>
        <w:spacing w:line="274" w:lineRule="exact"/>
        <w:ind w:left="400"/>
        <w:jc w:val="both"/>
      </w:pPr>
      <w:r w:rsidRPr="009D46B8">
        <w:t>7. Bezpośrednio przed otwarciem ofert Zamawiający poda kwotę, jaką zamierza przeznaczyć na sfinansowanie danej części zamówienia.</w:t>
      </w:r>
    </w:p>
    <w:p w:rsidR="00CA7417" w:rsidRPr="009D46B8" w:rsidRDefault="00CA7417" w:rsidP="00CA7417">
      <w:pPr>
        <w:widowControl w:val="0"/>
        <w:tabs>
          <w:tab w:val="left" w:pos="353"/>
        </w:tabs>
        <w:spacing w:after="207" w:line="274" w:lineRule="exact"/>
        <w:ind w:left="400"/>
        <w:jc w:val="both"/>
      </w:pPr>
      <w:r w:rsidRPr="009D46B8">
        <w:t>8. Podczas otwarcia ofert Zamawiający poda nazwy (firmy) oraz adresy Wykonawców, a także informacje dotyczące ceny zawartej w poszczególnych ofertach.</w:t>
      </w:r>
    </w:p>
    <w:p w:rsidR="00CA7417" w:rsidRPr="009D46B8" w:rsidRDefault="00CA7417" w:rsidP="00CA7417">
      <w:pPr>
        <w:keepNext/>
        <w:keepLines/>
        <w:tabs>
          <w:tab w:val="left" w:pos="468"/>
        </w:tabs>
        <w:spacing w:line="240" w:lineRule="exact"/>
        <w:jc w:val="both"/>
        <w:rPr>
          <w:b/>
        </w:rPr>
      </w:pPr>
      <w:bookmarkStart w:id="9" w:name="bookmark11"/>
      <w:r w:rsidRPr="009D46B8">
        <w:rPr>
          <w:b/>
        </w:rPr>
        <w:t>XII. Opis sposobu obliczenia ceny.</w:t>
      </w:r>
      <w:bookmarkEnd w:id="9"/>
    </w:p>
    <w:p w:rsidR="00CA7417" w:rsidRPr="009D46B8" w:rsidRDefault="00CA7417" w:rsidP="00CA7417">
      <w:pPr>
        <w:widowControl w:val="0"/>
        <w:tabs>
          <w:tab w:val="left" w:pos="353"/>
        </w:tabs>
        <w:spacing w:line="274" w:lineRule="exact"/>
        <w:ind w:left="720"/>
        <w:jc w:val="both"/>
      </w:pPr>
      <w:r w:rsidRPr="009D46B8">
        <w:t xml:space="preserve">1. Cenę oferty należy podać w złotych polskich i wyliczyć na podstawie indywidualnej kalkulacji uwzględniając podatki oraz rabaty, opusty, itp., których Wykonawca zamierza udzielić oraz wszystkie koszty związane </w:t>
      </w:r>
      <w:r w:rsidRPr="009D46B8">
        <w:br/>
        <w:t>z realizacją umowy.</w:t>
      </w:r>
    </w:p>
    <w:p w:rsidR="00CA7417" w:rsidRPr="009D46B8" w:rsidRDefault="00CA7417" w:rsidP="00CA7417">
      <w:pPr>
        <w:widowControl w:val="0"/>
        <w:tabs>
          <w:tab w:val="left" w:pos="353"/>
        </w:tabs>
        <w:spacing w:line="274" w:lineRule="exact"/>
        <w:ind w:left="720"/>
        <w:jc w:val="both"/>
      </w:pPr>
      <w:r w:rsidRPr="009D46B8">
        <w:t>2. W ofercie Wykonawca winien skalkulować:</w:t>
      </w:r>
    </w:p>
    <w:p w:rsidR="00CA7417" w:rsidRPr="009D46B8" w:rsidRDefault="00CA7417" w:rsidP="00CA7417">
      <w:pPr>
        <w:widowControl w:val="0"/>
        <w:tabs>
          <w:tab w:val="left" w:pos="353"/>
        </w:tabs>
        <w:spacing w:line="274" w:lineRule="exact"/>
        <w:ind w:left="720"/>
        <w:jc w:val="both"/>
      </w:pPr>
      <w:r w:rsidRPr="009D46B8">
        <w:t xml:space="preserve">- cenę dla usługi ochrony budynków Osiedla Studenckiego i terenów do nich przyległych wg załącznika nr 1 do umowy </w:t>
      </w:r>
    </w:p>
    <w:p w:rsidR="00CA7417" w:rsidRPr="009D46B8" w:rsidRDefault="00CA7417" w:rsidP="00CA7417">
      <w:pPr>
        <w:widowControl w:val="0"/>
        <w:tabs>
          <w:tab w:val="left" w:pos="353"/>
        </w:tabs>
        <w:spacing w:line="274" w:lineRule="exact"/>
        <w:ind w:left="720"/>
        <w:jc w:val="both"/>
      </w:pPr>
      <w:r w:rsidRPr="009D46B8">
        <w:t xml:space="preserve">- cenę dla usługi ochrony dla pozostałych budynków dydaktycznych i terenów do nich przyległych wg załącznika nr 2 do umowy, oraz </w:t>
      </w:r>
    </w:p>
    <w:p w:rsidR="00CA7417" w:rsidRPr="009D46B8" w:rsidRDefault="00CA7417" w:rsidP="00CA7417">
      <w:pPr>
        <w:widowControl w:val="0"/>
        <w:tabs>
          <w:tab w:val="left" w:pos="353"/>
        </w:tabs>
        <w:spacing w:line="274" w:lineRule="exact"/>
        <w:ind w:left="720"/>
        <w:jc w:val="both"/>
      </w:pPr>
      <w:r w:rsidRPr="009D46B8">
        <w:t>- cenę dla całości przedmiotu zamówienia.</w:t>
      </w:r>
    </w:p>
    <w:p w:rsidR="00CA7417" w:rsidRPr="009D46B8" w:rsidRDefault="00CA7417" w:rsidP="00CA7417">
      <w:pPr>
        <w:widowControl w:val="0"/>
        <w:tabs>
          <w:tab w:val="left" w:pos="353"/>
        </w:tabs>
        <w:spacing w:line="274" w:lineRule="exact"/>
        <w:ind w:left="720"/>
        <w:jc w:val="both"/>
        <w:rPr>
          <w:b/>
        </w:rPr>
      </w:pPr>
      <w:r w:rsidRPr="009D46B8">
        <w:t xml:space="preserve">3. </w:t>
      </w:r>
      <w:r w:rsidRPr="009D46B8">
        <w:rPr>
          <w:b/>
        </w:rPr>
        <w:t xml:space="preserve">Zamawiający zastrzega sobie, że ceny podane w pkt. 2 powyżej </w:t>
      </w:r>
      <w:r w:rsidRPr="009D46B8">
        <w:rPr>
          <w:b/>
        </w:rPr>
        <w:br/>
        <w:t xml:space="preserve">nie będą waloryzowane i nie mogą ulec zmianie przez cały okres trwania umowy. </w:t>
      </w:r>
    </w:p>
    <w:p w:rsidR="00CA7417" w:rsidRPr="009D46B8" w:rsidRDefault="00CA7417" w:rsidP="00CA7417">
      <w:pPr>
        <w:widowControl w:val="0"/>
        <w:tabs>
          <w:tab w:val="left" w:pos="353"/>
        </w:tabs>
        <w:spacing w:line="274" w:lineRule="exact"/>
        <w:ind w:left="720"/>
        <w:jc w:val="both"/>
      </w:pPr>
      <w:r w:rsidRPr="009D46B8">
        <w:t xml:space="preserve">4. Ceny muszą być podane i wyliczone w zaokrągleniu do dwóch miejsc </w:t>
      </w:r>
      <w:r w:rsidRPr="009D46B8">
        <w:br/>
        <w:t>po przecinku (zasada zaokrąglenia - poniżej 5 należy końcówkę pominąć, powyżej i równe 5 należy zaokrąglić w górę).</w:t>
      </w:r>
    </w:p>
    <w:p w:rsidR="00CA7417" w:rsidRPr="009D46B8" w:rsidRDefault="00CA7417" w:rsidP="00CA7417">
      <w:pPr>
        <w:widowControl w:val="0"/>
        <w:tabs>
          <w:tab w:val="left" w:pos="353"/>
        </w:tabs>
        <w:spacing w:after="180" w:line="274" w:lineRule="exact"/>
        <w:ind w:left="720"/>
        <w:jc w:val="both"/>
      </w:pPr>
      <w:r w:rsidRPr="009D46B8">
        <w:t xml:space="preserve">5. W przypadku Wykonawcy nie będącego płatnikiem podatku </w:t>
      </w:r>
      <w:r w:rsidRPr="009D46B8">
        <w:rPr>
          <w:lang w:val="en-US" w:bidi="en-US"/>
        </w:rPr>
        <w:t xml:space="preserve">VAT, </w:t>
      </w:r>
      <w:r w:rsidRPr="009D46B8">
        <w:t>Zamawiający informuję, iż od wskazanej ceny oferty, Zamawiający potrąci kwotę stanowiącą wszelkie świadczenia, które powstaną po stronie Zamawiającego, w szczególności np. zaliczkę na należny podatek dochodowy.</w:t>
      </w:r>
    </w:p>
    <w:p w:rsidR="00CA7417" w:rsidRPr="009D46B8" w:rsidRDefault="00CA7417" w:rsidP="00CA7417">
      <w:pPr>
        <w:keepNext/>
        <w:keepLines/>
        <w:tabs>
          <w:tab w:val="left" w:pos="468"/>
        </w:tabs>
        <w:spacing w:after="60" w:line="274" w:lineRule="exact"/>
        <w:jc w:val="both"/>
        <w:rPr>
          <w:b/>
        </w:rPr>
      </w:pPr>
      <w:bookmarkStart w:id="10" w:name="bookmark12"/>
      <w:r w:rsidRPr="009D46B8">
        <w:rPr>
          <w:b/>
        </w:rPr>
        <w:t>XIII. Opis kryteriów, którymi Zamawiający będzie się kierował przy wyborze oferty wraz z podaniem znaczenia tych kryteriów i sposobu oceny ofert.</w:t>
      </w:r>
      <w:bookmarkEnd w:id="10"/>
    </w:p>
    <w:p w:rsidR="00CA7417" w:rsidRPr="009D46B8" w:rsidRDefault="00CA7417" w:rsidP="00CA7417">
      <w:pPr>
        <w:widowControl w:val="0"/>
        <w:tabs>
          <w:tab w:val="left" w:pos="353"/>
        </w:tabs>
        <w:spacing w:line="274" w:lineRule="exact"/>
        <w:jc w:val="both"/>
      </w:pPr>
      <w:r w:rsidRPr="009D46B8">
        <w:t>1. Zamawiający wybiera najkorzystniejszą ofertę spośród złożonych w postępowaniu ofert na podstawie kryteriów oceny ofert określonych w Zaproszeniu.</w:t>
      </w:r>
    </w:p>
    <w:p w:rsidR="00CA7417" w:rsidRPr="009D46B8" w:rsidRDefault="00CA7417" w:rsidP="00CA7417">
      <w:pPr>
        <w:widowControl w:val="0"/>
        <w:tabs>
          <w:tab w:val="left" w:pos="353"/>
        </w:tabs>
        <w:spacing w:after="60" w:line="274" w:lineRule="exact"/>
        <w:jc w:val="both"/>
      </w:pPr>
      <w:r w:rsidRPr="009D46B8">
        <w:t>2. Kryteria oceny ofert i ich znaczenie: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521"/>
        <w:gridCol w:w="992"/>
      </w:tblGrid>
      <w:tr w:rsidR="00CA7417" w:rsidRPr="009D46B8" w:rsidTr="00764129">
        <w:tc>
          <w:tcPr>
            <w:tcW w:w="708" w:type="dxa"/>
          </w:tcPr>
          <w:p w:rsidR="00CA7417" w:rsidRPr="009D46B8" w:rsidRDefault="00CA7417" w:rsidP="00764129">
            <w:pPr>
              <w:spacing w:before="60" w:after="120"/>
              <w:jc w:val="center"/>
              <w:rPr>
                <w:b/>
              </w:rPr>
            </w:pPr>
            <w:r w:rsidRPr="009D46B8">
              <w:rPr>
                <w:b/>
              </w:rPr>
              <w:lastRenderedPageBreak/>
              <w:t>Nr</w:t>
            </w:r>
          </w:p>
        </w:tc>
        <w:tc>
          <w:tcPr>
            <w:tcW w:w="6521" w:type="dxa"/>
          </w:tcPr>
          <w:p w:rsidR="00CA7417" w:rsidRPr="009D46B8" w:rsidRDefault="00CA7417" w:rsidP="00764129">
            <w:pPr>
              <w:spacing w:before="60" w:after="120"/>
              <w:jc w:val="both"/>
              <w:rPr>
                <w:b/>
              </w:rPr>
            </w:pPr>
            <w:r w:rsidRPr="009D46B8">
              <w:rPr>
                <w:b/>
              </w:rPr>
              <w:t xml:space="preserve">Nazwa kryterium </w:t>
            </w:r>
          </w:p>
        </w:tc>
        <w:tc>
          <w:tcPr>
            <w:tcW w:w="992" w:type="dxa"/>
          </w:tcPr>
          <w:p w:rsidR="00CA7417" w:rsidRPr="009D46B8" w:rsidRDefault="00CA7417" w:rsidP="00764129">
            <w:pPr>
              <w:spacing w:before="60" w:after="120"/>
              <w:jc w:val="both"/>
              <w:rPr>
                <w:b/>
              </w:rPr>
            </w:pPr>
            <w:r w:rsidRPr="009D46B8">
              <w:rPr>
                <w:b/>
              </w:rPr>
              <w:t>Waga</w:t>
            </w:r>
          </w:p>
        </w:tc>
      </w:tr>
      <w:tr w:rsidR="00CA7417" w:rsidRPr="009D46B8" w:rsidTr="00764129">
        <w:tc>
          <w:tcPr>
            <w:tcW w:w="708" w:type="dxa"/>
          </w:tcPr>
          <w:p w:rsidR="00CA7417" w:rsidRPr="009D46B8" w:rsidRDefault="00CA7417" w:rsidP="00764129">
            <w:pPr>
              <w:spacing w:before="60" w:after="120"/>
              <w:jc w:val="center"/>
            </w:pPr>
            <w:r w:rsidRPr="009D46B8">
              <w:t>1.</w:t>
            </w:r>
          </w:p>
        </w:tc>
        <w:tc>
          <w:tcPr>
            <w:tcW w:w="6521" w:type="dxa"/>
          </w:tcPr>
          <w:p w:rsidR="00CA7417" w:rsidRPr="009D46B8" w:rsidRDefault="00CA7417" w:rsidP="00764129">
            <w:pPr>
              <w:spacing w:before="60" w:after="120"/>
              <w:jc w:val="both"/>
            </w:pPr>
            <w:r w:rsidRPr="009D46B8">
              <w:t>Cena</w:t>
            </w:r>
          </w:p>
        </w:tc>
        <w:tc>
          <w:tcPr>
            <w:tcW w:w="992" w:type="dxa"/>
          </w:tcPr>
          <w:p w:rsidR="00CA7417" w:rsidRPr="009D46B8" w:rsidRDefault="00CA7417" w:rsidP="00764129">
            <w:pPr>
              <w:spacing w:before="60" w:after="120"/>
              <w:jc w:val="both"/>
            </w:pPr>
            <w:r w:rsidRPr="009D46B8">
              <w:t>100 %</w:t>
            </w:r>
          </w:p>
        </w:tc>
      </w:tr>
    </w:tbl>
    <w:p w:rsidR="00CA7417" w:rsidRPr="009D46B8" w:rsidRDefault="00CA7417" w:rsidP="00CA7417">
      <w:pPr>
        <w:widowControl w:val="0"/>
        <w:tabs>
          <w:tab w:val="left" w:pos="353"/>
        </w:tabs>
        <w:spacing w:line="274" w:lineRule="exact"/>
        <w:ind w:left="400"/>
        <w:jc w:val="both"/>
      </w:pPr>
    </w:p>
    <w:p w:rsidR="00CA7417" w:rsidRPr="009D46B8" w:rsidRDefault="00CA7417" w:rsidP="00CA7417">
      <w:pPr>
        <w:spacing w:before="120" w:after="60"/>
        <w:jc w:val="both"/>
        <w:outlineLvl w:val="1"/>
        <w:rPr>
          <w:bCs/>
          <w:iCs/>
          <w:color w:val="000000"/>
          <w:lang w:val="x-none" w:eastAsia="x-none"/>
        </w:rPr>
      </w:pPr>
      <w:r w:rsidRPr="009D46B8">
        <w:rPr>
          <w:bCs/>
          <w:iCs/>
          <w:color w:val="000000"/>
          <w:lang w:eastAsia="x-none"/>
        </w:rPr>
        <w:t xml:space="preserve">3. </w:t>
      </w:r>
      <w:r w:rsidRPr="009D46B8">
        <w:rPr>
          <w:bCs/>
          <w:iCs/>
          <w:color w:val="000000"/>
          <w:lang w:val="x-none" w:eastAsia="x-none"/>
        </w:rPr>
        <w:t>Punkty przyznawane za podane w pkt</w:t>
      </w:r>
      <w:r w:rsidRPr="009D46B8">
        <w:rPr>
          <w:bCs/>
          <w:iCs/>
          <w:color w:val="000000"/>
          <w:lang w:eastAsia="x-none"/>
        </w:rPr>
        <w:t>.</w:t>
      </w:r>
      <w:r w:rsidRPr="009D46B8">
        <w:rPr>
          <w:bCs/>
          <w:iCs/>
          <w:color w:val="000000"/>
          <w:lang w:val="x-none" w:eastAsia="x-none"/>
        </w:rPr>
        <w:t xml:space="preserve"> </w:t>
      </w:r>
      <w:r w:rsidRPr="009D46B8">
        <w:rPr>
          <w:bCs/>
          <w:iCs/>
          <w:color w:val="000000"/>
          <w:lang w:eastAsia="x-none"/>
        </w:rPr>
        <w:t>2</w:t>
      </w:r>
      <w:r w:rsidRPr="009D46B8">
        <w:rPr>
          <w:bCs/>
          <w:iCs/>
          <w:color w:val="000000"/>
          <w:lang w:val="x-none" w:eastAsia="x-none"/>
        </w:rPr>
        <w:t xml:space="preserve"> kryteria będą liczone według następujących wzorów: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804"/>
      </w:tblGrid>
      <w:tr w:rsidR="00CA7417" w:rsidRPr="009D46B8" w:rsidTr="00764129">
        <w:tc>
          <w:tcPr>
            <w:tcW w:w="1417" w:type="dxa"/>
          </w:tcPr>
          <w:p w:rsidR="00CA7417" w:rsidRPr="009D46B8" w:rsidRDefault="00CA7417" w:rsidP="00764129">
            <w:pPr>
              <w:spacing w:before="60" w:after="120"/>
              <w:jc w:val="center"/>
              <w:rPr>
                <w:b/>
              </w:rPr>
            </w:pPr>
            <w:r w:rsidRPr="009D46B8">
              <w:rPr>
                <w:b/>
              </w:rPr>
              <w:t>Nr kryterium</w:t>
            </w:r>
          </w:p>
        </w:tc>
        <w:tc>
          <w:tcPr>
            <w:tcW w:w="6804" w:type="dxa"/>
          </w:tcPr>
          <w:p w:rsidR="00CA7417" w:rsidRPr="009D46B8" w:rsidRDefault="00CA7417" w:rsidP="00764129">
            <w:pPr>
              <w:spacing w:before="60" w:after="120"/>
              <w:jc w:val="both"/>
              <w:rPr>
                <w:b/>
              </w:rPr>
            </w:pPr>
            <w:r w:rsidRPr="009D46B8">
              <w:rPr>
                <w:b/>
              </w:rPr>
              <w:t>Wzór</w:t>
            </w:r>
          </w:p>
        </w:tc>
      </w:tr>
      <w:tr w:rsidR="00CA7417" w:rsidRPr="009D46B8" w:rsidTr="00764129">
        <w:tc>
          <w:tcPr>
            <w:tcW w:w="1417" w:type="dxa"/>
          </w:tcPr>
          <w:p w:rsidR="00CA7417" w:rsidRPr="009D46B8" w:rsidRDefault="00CA7417" w:rsidP="00764129">
            <w:pPr>
              <w:jc w:val="center"/>
              <w:rPr>
                <w:b/>
              </w:rPr>
            </w:pPr>
            <w:r w:rsidRPr="009D46B8">
              <w:t>1.</w:t>
            </w:r>
          </w:p>
        </w:tc>
        <w:tc>
          <w:tcPr>
            <w:tcW w:w="6804" w:type="dxa"/>
          </w:tcPr>
          <w:p w:rsidR="00CA7417" w:rsidRPr="009D46B8" w:rsidRDefault="00CA7417" w:rsidP="00764129">
            <w:pPr>
              <w:spacing w:line="276" w:lineRule="auto"/>
              <w:jc w:val="both"/>
            </w:pPr>
            <w:r w:rsidRPr="009D46B8">
              <w:t>Cena</w:t>
            </w:r>
          </w:p>
          <w:p w:rsidR="00CA7417" w:rsidRPr="009D46B8" w:rsidRDefault="00CA7417" w:rsidP="00764129">
            <w:pPr>
              <w:spacing w:line="276" w:lineRule="auto"/>
              <w:jc w:val="both"/>
            </w:pPr>
            <w:r w:rsidRPr="009D46B8">
              <w:t>Liczba punktów = ( Cmin/Cof ) * 100 * waga</w:t>
            </w:r>
          </w:p>
          <w:p w:rsidR="00CA7417" w:rsidRPr="009D46B8" w:rsidRDefault="00CA7417" w:rsidP="00764129">
            <w:pPr>
              <w:spacing w:line="276" w:lineRule="auto"/>
              <w:jc w:val="both"/>
            </w:pPr>
            <w:r w:rsidRPr="009D46B8">
              <w:t>gdzie:</w:t>
            </w:r>
          </w:p>
          <w:p w:rsidR="00CA7417" w:rsidRPr="009D46B8" w:rsidRDefault="00CA7417" w:rsidP="00764129">
            <w:pPr>
              <w:spacing w:line="276" w:lineRule="auto"/>
              <w:jc w:val="both"/>
            </w:pPr>
            <w:r w:rsidRPr="009D46B8">
              <w:t>- Cmin - najniższa cena spośród wszystkich ofert</w:t>
            </w:r>
          </w:p>
          <w:p w:rsidR="00CA7417" w:rsidRPr="009D46B8" w:rsidRDefault="00CA7417" w:rsidP="00764129">
            <w:pPr>
              <w:spacing w:line="276" w:lineRule="auto"/>
              <w:jc w:val="both"/>
              <w:rPr>
                <w:b/>
              </w:rPr>
            </w:pPr>
            <w:r w:rsidRPr="009D46B8">
              <w:t>- Cof -  cena podana w ofercie</w:t>
            </w:r>
          </w:p>
        </w:tc>
      </w:tr>
    </w:tbl>
    <w:p w:rsidR="00CA7417" w:rsidRPr="009D46B8" w:rsidRDefault="00CA7417" w:rsidP="00CA7417">
      <w:pPr>
        <w:widowControl w:val="0"/>
        <w:tabs>
          <w:tab w:val="left" w:pos="353"/>
        </w:tabs>
        <w:spacing w:line="274" w:lineRule="exact"/>
        <w:ind w:left="400"/>
        <w:jc w:val="both"/>
      </w:pPr>
    </w:p>
    <w:p w:rsidR="00CA7417" w:rsidRPr="009D46B8" w:rsidRDefault="00CA7417" w:rsidP="00CA7417">
      <w:pPr>
        <w:spacing w:after="160" w:line="259" w:lineRule="auto"/>
        <w:jc w:val="both"/>
      </w:pPr>
      <w:r w:rsidRPr="009D46B8">
        <w:t>4. Po dokonaniu oceny punkty przyznane przez każdego z członków Komisji Przetargowej zostaną zsumowane dla każdego z kryteriów oddzielnie. Suma punktów uzyskanych za wszystkie kryteria oceny stanowić będzie końcową ocenę danej oferty.</w:t>
      </w:r>
    </w:p>
    <w:p w:rsidR="00CA7417" w:rsidRPr="009D46B8" w:rsidRDefault="00CA7417" w:rsidP="00CA7417">
      <w:pPr>
        <w:spacing w:after="160" w:line="259" w:lineRule="auto"/>
        <w:jc w:val="both"/>
      </w:pPr>
      <w:r w:rsidRPr="009D46B8">
        <w:t>5. Oferta, która uzyska najwyższą liczbę punktów, uznana zostanie za najkorzystniejszą.</w:t>
      </w:r>
    </w:p>
    <w:p w:rsidR="00CA7417" w:rsidRPr="009D46B8" w:rsidRDefault="00CA7417" w:rsidP="006B6224">
      <w:pPr>
        <w:spacing w:after="160" w:line="259" w:lineRule="auto"/>
        <w:jc w:val="both"/>
      </w:pPr>
      <w:r w:rsidRPr="009D46B8">
        <w:t>6. Jeżeli nie można wybrać najkorzystniejszej oferty z uwagi na to, że zostały złożone oferty o takiej samej cenie, Zamawiający wzywa wykonawców, którzy złożyli te oferty, do złożenia w terminie określonym przez zamawiającego ofert dodatkowych.</w:t>
      </w:r>
      <w:bookmarkStart w:id="11" w:name="bookmark15"/>
    </w:p>
    <w:p w:rsidR="00CA7417" w:rsidRPr="009D46B8" w:rsidRDefault="00CA7417" w:rsidP="006B6224">
      <w:pPr>
        <w:keepNext/>
        <w:keepLines/>
        <w:tabs>
          <w:tab w:val="left" w:pos="444"/>
        </w:tabs>
        <w:spacing w:after="81" w:line="240" w:lineRule="exact"/>
        <w:jc w:val="both"/>
        <w:rPr>
          <w:b/>
        </w:rPr>
      </w:pPr>
      <w:r w:rsidRPr="009D46B8">
        <w:rPr>
          <w:b/>
        </w:rPr>
        <w:t>X</w:t>
      </w:r>
      <w:r w:rsidR="006B6224" w:rsidRPr="009D46B8">
        <w:rPr>
          <w:b/>
        </w:rPr>
        <w:t>I</w:t>
      </w:r>
      <w:r w:rsidRPr="009D46B8">
        <w:rPr>
          <w:b/>
        </w:rPr>
        <w:t>V. Wzór umowy - Stanowi Załącznik nr 5 do Zaproszenia.</w:t>
      </w:r>
      <w:bookmarkStart w:id="12" w:name="bookmark16"/>
      <w:bookmarkEnd w:id="11"/>
    </w:p>
    <w:p w:rsidR="00CA7417" w:rsidRPr="009D46B8" w:rsidRDefault="006B6224" w:rsidP="00CA7417">
      <w:pPr>
        <w:keepNext/>
        <w:keepLines/>
        <w:tabs>
          <w:tab w:val="left" w:pos="444"/>
        </w:tabs>
        <w:spacing w:line="274" w:lineRule="exact"/>
        <w:jc w:val="both"/>
        <w:rPr>
          <w:b/>
        </w:rPr>
      </w:pPr>
      <w:r w:rsidRPr="009D46B8">
        <w:rPr>
          <w:b/>
        </w:rPr>
        <w:t>XV</w:t>
      </w:r>
      <w:r w:rsidR="00CA7417" w:rsidRPr="009D46B8">
        <w:rPr>
          <w:b/>
        </w:rPr>
        <w:t>. Postanowienia ogólne.</w:t>
      </w:r>
      <w:bookmarkEnd w:id="12"/>
    </w:p>
    <w:p w:rsidR="00CA7417" w:rsidRPr="009D46B8" w:rsidRDefault="00CA7417" w:rsidP="00CA7417">
      <w:pPr>
        <w:widowControl w:val="0"/>
        <w:tabs>
          <w:tab w:val="left" w:pos="350"/>
        </w:tabs>
        <w:spacing w:line="274" w:lineRule="exact"/>
        <w:jc w:val="both"/>
      </w:pPr>
      <w:r w:rsidRPr="009D46B8">
        <w:t>1. Zamawiający nie dopuszcza możliwości składania ofert częściowych.</w:t>
      </w:r>
    </w:p>
    <w:p w:rsidR="00CA7417" w:rsidRPr="009D46B8" w:rsidRDefault="00CA7417" w:rsidP="00CA7417">
      <w:pPr>
        <w:widowControl w:val="0"/>
        <w:tabs>
          <w:tab w:val="left" w:pos="350"/>
        </w:tabs>
        <w:spacing w:line="274" w:lineRule="exact"/>
        <w:jc w:val="both"/>
      </w:pPr>
      <w:r w:rsidRPr="009D46B8">
        <w:t xml:space="preserve">2. Środki ochrony prawnej przysługują Wykonawcom i uczestnikom konkursu, </w:t>
      </w:r>
      <w:r w:rsidRPr="009D46B8">
        <w:br/>
        <w:t xml:space="preserve">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9D46B8">
        <w:rPr>
          <w:lang w:val="en-US" w:bidi="en-US"/>
        </w:rPr>
        <w:t xml:space="preserve">art. </w:t>
      </w:r>
      <w:r w:rsidRPr="009D46B8">
        <w:t xml:space="preserve">179 - </w:t>
      </w:r>
      <w:r w:rsidRPr="009D46B8">
        <w:rPr>
          <w:lang w:val="en-US" w:bidi="en-US"/>
        </w:rPr>
        <w:t xml:space="preserve">art. </w:t>
      </w:r>
      <w:r w:rsidRPr="009D46B8">
        <w:t>198g ww. ustawy.</w:t>
      </w:r>
    </w:p>
    <w:p w:rsidR="00CA7417" w:rsidRPr="009D46B8" w:rsidRDefault="00CA7417" w:rsidP="00CA7417">
      <w:pPr>
        <w:widowControl w:val="0"/>
        <w:tabs>
          <w:tab w:val="left" w:pos="350"/>
        </w:tabs>
        <w:spacing w:line="274" w:lineRule="exact"/>
        <w:jc w:val="both"/>
      </w:pPr>
      <w:r w:rsidRPr="009D46B8">
        <w:t>3. Zamawiający nie przewiduje zwrotu kosztów udziału w postępowaniu.</w:t>
      </w:r>
    </w:p>
    <w:p w:rsidR="00CA7417" w:rsidRPr="009D46B8" w:rsidRDefault="00CA7417" w:rsidP="00CA7417">
      <w:pPr>
        <w:tabs>
          <w:tab w:val="left" w:pos="350"/>
        </w:tabs>
        <w:spacing w:line="274" w:lineRule="exact"/>
        <w:ind w:left="380"/>
        <w:jc w:val="both"/>
      </w:pPr>
    </w:p>
    <w:p w:rsidR="00CA7417" w:rsidRPr="009D46B8" w:rsidRDefault="006B6224" w:rsidP="00CA7417">
      <w:pPr>
        <w:pStyle w:val="Teksttreci80"/>
        <w:shd w:val="clear" w:color="auto" w:fill="auto"/>
        <w:tabs>
          <w:tab w:val="left" w:pos="444"/>
        </w:tabs>
        <w:spacing w:after="56" w:line="269" w:lineRule="exact"/>
        <w:ind w:firstLine="0"/>
        <w:rPr>
          <w:sz w:val="24"/>
          <w:szCs w:val="24"/>
        </w:rPr>
      </w:pPr>
      <w:r w:rsidRPr="009D46B8">
        <w:rPr>
          <w:sz w:val="24"/>
          <w:szCs w:val="24"/>
        </w:rPr>
        <w:t>XVI</w:t>
      </w:r>
      <w:r w:rsidR="00CA7417" w:rsidRPr="009D46B8">
        <w:rPr>
          <w:sz w:val="24"/>
          <w:szCs w:val="24"/>
        </w:rPr>
        <w:t xml:space="preserve">. Informacja o przetwarzaniu danych osobowych - </w:t>
      </w:r>
      <w:r w:rsidR="00CA7417" w:rsidRPr="009D46B8">
        <w:rPr>
          <w:rStyle w:val="Teksttreci8Bezpogrubienia"/>
        </w:rPr>
        <w:t>dotyczy wykonawcy będącego osobą fizyczną.</w:t>
      </w:r>
    </w:p>
    <w:p w:rsidR="00CA7417" w:rsidRPr="009D46B8" w:rsidRDefault="00CA7417" w:rsidP="00CA7417">
      <w:pPr>
        <w:tabs>
          <w:tab w:val="num" w:pos="1531"/>
        </w:tabs>
        <w:jc w:val="both"/>
        <w:outlineLvl w:val="1"/>
        <w:rPr>
          <w:iCs/>
          <w:lang w:val="x-none" w:eastAsia="x-none"/>
        </w:rPr>
      </w:pPr>
      <w:bookmarkStart w:id="13" w:name="bookmark17"/>
      <w:r w:rsidRPr="009D46B8">
        <w:rPr>
          <w:iCs/>
          <w:lang w:eastAsia="x-none"/>
        </w:rPr>
        <w:t xml:space="preserve">1.1. </w:t>
      </w:r>
      <w:r w:rsidRPr="009D46B8">
        <w:rPr>
          <w:iCs/>
          <w:lang w:val="x-none" w:eastAsia="x-none"/>
        </w:rPr>
        <w:t xml:space="preserve">Zgodnie z art. 13 ust. 1 i 2 rozporządzenia Parlamentu Europejskiego i Rady (UE) 2016/679 z dnia 27 kwietnia 2016 r. w sprawie ochrony osób fizycznych </w:t>
      </w:r>
      <w:r w:rsidRPr="009D46B8">
        <w:rPr>
          <w:iCs/>
          <w:lang w:eastAsia="x-none"/>
        </w:rPr>
        <w:br/>
      </w:r>
      <w:r w:rsidRPr="009D46B8">
        <w:rPr>
          <w:iCs/>
          <w:lang w:val="x-none" w:eastAsia="x-none"/>
        </w:rPr>
        <w:t xml:space="preserve">w związku z przetwarzaniem danych osobowych i w sprawie swobodnego przepływu takich danych oraz uchylenia dyrektywy 95/46/WE (ogólne rozporządzenie </w:t>
      </w:r>
      <w:r w:rsidRPr="009D46B8">
        <w:rPr>
          <w:iCs/>
          <w:lang w:eastAsia="x-none"/>
        </w:rPr>
        <w:br/>
      </w:r>
      <w:r w:rsidRPr="009D46B8">
        <w:rPr>
          <w:iCs/>
          <w:lang w:val="x-none" w:eastAsia="x-none"/>
        </w:rPr>
        <w:t xml:space="preserve">o ochronie danych) (Dz. Urz. UE L 119 z 04.05.2016, str. 1), dalej „RODO”, informuję, że: </w:t>
      </w:r>
    </w:p>
    <w:p w:rsidR="00CA7417" w:rsidRPr="009D46B8" w:rsidRDefault="00CA7417" w:rsidP="00CA7417">
      <w:pPr>
        <w:numPr>
          <w:ilvl w:val="0"/>
          <w:numId w:val="28"/>
        </w:numPr>
        <w:ind w:left="426" w:hanging="426"/>
        <w:jc w:val="both"/>
        <w:outlineLvl w:val="1"/>
        <w:rPr>
          <w:iCs/>
        </w:rPr>
      </w:pPr>
      <w:r w:rsidRPr="009D46B8">
        <w:rPr>
          <w:iCs/>
        </w:rPr>
        <w:t>administratorem Pani/Pana danych osobowych jest: POLITECHNIKA RZESZOWSKA, al. Powstańców Warszawy 12, 35-959 Rzeszów;</w:t>
      </w:r>
    </w:p>
    <w:p w:rsidR="00CA7417" w:rsidRPr="009D46B8" w:rsidRDefault="00CA7417" w:rsidP="00CA7417">
      <w:pPr>
        <w:numPr>
          <w:ilvl w:val="0"/>
          <w:numId w:val="29"/>
        </w:numPr>
        <w:spacing w:line="276" w:lineRule="auto"/>
        <w:ind w:left="426" w:hanging="426"/>
        <w:contextualSpacing/>
        <w:jc w:val="both"/>
        <w:rPr>
          <w:color w:val="00B0F0"/>
        </w:rPr>
      </w:pPr>
      <w:r w:rsidRPr="009D46B8">
        <w:t xml:space="preserve">inspektorem ochrony danych osobowych w </w:t>
      </w:r>
      <w:r w:rsidRPr="009D46B8">
        <w:rPr>
          <w:i/>
        </w:rPr>
        <w:t>PRz</w:t>
      </w:r>
      <w:r w:rsidRPr="009D46B8">
        <w:t xml:space="preserve"> jest Pan Michał Mazur, </w:t>
      </w:r>
      <w:r w:rsidRPr="009D46B8">
        <w:rPr>
          <w:i/>
        </w:rPr>
        <w:t xml:space="preserve">kontakt: e-mail: </w:t>
      </w:r>
      <w:hyperlink r:id="rId9" w:history="1">
        <w:r w:rsidRPr="009D46B8">
          <w:rPr>
            <w:i/>
            <w:color w:val="0000FF"/>
            <w:u w:val="single"/>
          </w:rPr>
          <w:t>mimazur@prz.edu.pl</w:t>
        </w:r>
      </w:hyperlink>
      <w:r w:rsidRPr="009D46B8">
        <w:rPr>
          <w:i/>
        </w:rPr>
        <w:t>, telefon 178651775</w:t>
      </w:r>
      <w:r w:rsidRPr="009D46B8">
        <w:t>;</w:t>
      </w:r>
    </w:p>
    <w:p w:rsidR="00CA7417" w:rsidRPr="009D46B8" w:rsidRDefault="00CA7417" w:rsidP="00CA7417">
      <w:pPr>
        <w:numPr>
          <w:ilvl w:val="0"/>
          <w:numId w:val="29"/>
        </w:numPr>
        <w:spacing w:line="276" w:lineRule="auto"/>
        <w:ind w:left="426" w:hanging="426"/>
        <w:contextualSpacing/>
        <w:jc w:val="both"/>
        <w:rPr>
          <w:color w:val="00B0F0"/>
        </w:rPr>
      </w:pPr>
      <w:r w:rsidRPr="009D46B8">
        <w:lastRenderedPageBreak/>
        <w:t>Pani/Pana dane osobowe przetwarzane będą na podstawie art. 6 ust. 1 lit. c</w:t>
      </w:r>
      <w:r w:rsidRPr="009D46B8">
        <w:rPr>
          <w:i/>
        </w:rPr>
        <w:t xml:space="preserve"> </w:t>
      </w:r>
      <w:r w:rsidRPr="009D46B8">
        <w:t xml:space="preserve">RODO w celu związanym z postępowaniem o udzielenie zamówienia publicznego </w:t>
      </w:r>
      <w:r w:rsidRPr="009D46B8">
        <w:rPr>
          <w:i/>
        </w:rPr>
        <w:t xml:space="preserve">NA/S/276/2019, </w:t>
      </w:r>
      <w:r w:rsidRPr="009D46B8">
        <w:t>prowadzonym w trybie zapytania ofertowego;</w:t>
      </w:r>
    </w:p>
    <w:p w:rsidR="00CA7417" w:rsidRPr="009D46B8" w:rsidRDefault="00CA7417" w:rsidP="00CA7417">
      <w:pPr>
        <w:numPr>
          <w:ilvl w:val="0"/>
          <w:numId w:val="29"/>
        </w:numPr>
        <w:spacing w:line="276" w:lineRule="auto"/>
        <w:ind w:left="426" w:hanging="426"/>
        <w:contextualSpacing/>
        <w:jc w:val="both"/>
        <w:rPr>
          <w:color w:val="00B0F0"/>
        </w:rPr>
      </w:pPr>
      <w:r w:rsidRPr="009D46B8">
        <w:t xml:space="preserve">odbiorcami Pani/Pana danych osobowych będą osoby lub podmioty, którym udostępniona zostanie dokumentacja postępowania w oparciu o art. 8 oraz </w:t>
      </w:r>
      <w:r w:rsidRPr="009D46B8">
        <w:br/>
        <w:t xml:space="preserve">art. 96 ust. 3 ustawy z dnia 29 stycznia 2004 r. – Prawo zamówień publicznych (Dz. U. z 2017 r. poz. 1579 i 2018), dalej „ustawa Pzp”;  </w:t>
      </w:r>
    </w:p>
    <w:p w:rsidR="00CA7417" w:rsidRPr="009D46B8" w:rsidRDefault="00CA7417" w:rsidP="00CA7417">
      <w:pPr>
        <w:numPr>
          <w:ilvl w:val="0"/>
          <w:numId w:val="29"/>
        </w:numPr>
        <w:spacing w:line="276" w:lineRule="auto"/>
        <w:ind w:left="426" w:hanging="426"/>
        <w:contextualSpacing/>
        <w:jc w:val="both"/>
        <w:rPr>
          <w:color w:val="00B0F0"/>
        </w:rPr>
      </w:pPr>
      <w:r w:rsidRPr="009D46B8">
        <w:t>Pani/Pana dane osobowe będą przechowywane, zgodnie z art. 97 ust. 1 ustawy Pzp, przez okres 4 lat od dnia zakończenia postępowania o udzielenie zamówienia, a jeżeli czas trwania umowy przekracza 4 lata, okres przechowywania obejmuje cały czas trwania umowy;</w:t>
      </w:r>
    </w:p>
    <w:p w:rsidR="00CA7417" w:rsidRPr="009D46B8" w:rsidRDefault="00CA7417" w:rsidP="00CA7417">
      <w:pPr>
        <w:numPr>
          <w:ilvl w:val="0"/>
          <w:numId w:val="29"/>
        </w:numPr>
        <w:spacing w:line="276" w:lineRule="auto"/>
        <w:ind w:left="426" w:hanging="426"/>
        <w:contextualSpacing/>
        <w:jc w:val="both"/>
        <w:rPr>
          <w:b/>
          <w:i/>
        </w:rPr>
      </w:pPr>
      <w:r w:rsidRPr="009D46B8">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A7417" w:rsidRPr="009D46B8" w:rsidRDefault="00CA7417" w:rsidP="00CA7417">
      <w:pPr>
        <w:numPr>
          <w:ilvl w:val="0"/>
          <w:numId w:val="29"/>
        </w:numPr>
        <w:spacing w:line="276" w:lineRule="auto"/>
        <w:ind w:left="426" w:hanging="426"/>
        <w:contextualSpacing/>
        <w:jc w:val="both"/>
      </w:pPr>
      <w:r w:rsidRPr="009D46B8">
        <w:t>w odniesieniu do Pani/Pana danych osobowych decyzje nie będą podejmowane w sposób zautomatyzowany, stosowanie do art. 22 RODO;</w:t>
      </w:r>
    </w:p>
    <w:p w:rsidR="00CA7417" w:rsidRPr="009D46B8" w:rsidRDefault="00CA7417" w:rsidP="00CA7417">
      <w:pPr>
        <w:numPr>
          <w:ilvl w:val="0"/>
          <w:numId w:val="29"/>
        </w:numPr>
        <w:spacing w:line="276" w:lineRule="auto"/>
        <w:ind w:left="426" w:hanging="426"/>
        <w:contextualSpacing/>
        <w:jc w:val="both"/>
        <w:rPr>
          <w:color w:val="00B0F0"/>
        </w:rPr>
      </w:pPr>
      <w:r w:rsidRPr="009D46B8">
        <w:t>posiada Pani/Pan:</w:t>
      </w:r>
    </w:p>
    <w:p w:rsidR="00CA7417" w:rsidRPr="009D46B8" w:rsidRDefault="00CA7417" w:rsidP="00CA7417">
      <w:pPr>
        <w:numPr>
          <w:ilvl w:val="0"/>
          <w:numId w:val="30"/>
        </w:numPr>
        <w:spacing w:line="276" w:lineRule="auto"/>
        <w:ind w:left="709" w:hanging="283"/>
        <w:contextualSpacing/>
        <w:jc w:val="both"/>
        <w:rPr>
          <w:color w:val="00B0F0"/>
        </w:rPr>
      </w:pPr>
      <w:r w:rsidRPr="009D46B8">
        <w:t>na podstawie art. 15 RODO prawo dostępu do danych osobowych Pani/Pana dotyczących;</w:t>
      </w:r>
    </w:p>
    <w:p w:rsidR="00CA7417" w:rsidRPr="009D46B8" w:rsidRDefault="00CA7417" w:rsidP="00CA7417">
      <w:pPr>
        <w:numPr>
          <w:ilvl w:val="0"/>
          <w:numId w:val="30"/>
        </w:numPr>
        <w:spacing w:line="276" w:lineRule="auto"/>
        <w:ind w:left="709" w:hanging="283"/>
        <w:contextualSpacing/>
        <w:jc w:val="both"/>
      </w:pPr>
      <w:r w:rsidRPr="009D46B8">
        <w:t xml:space="preserve">na podstawie art. 16 RODO prawo do sprostowania Pani/Pana danych osobowych </w:t>
      </w:r>
      <w:r w:rsidRPr="009D46B8">
        <w:rPr>
          <w:b/>
          <w:vertAlign w:val="superscript"/>
        </w:rPr>
        <w:t>**</w:t>
      </w:r>
      <w:r w:rsidRPr="009D46B8">
        <w:t>;</w:t>
      </w:r>
    </w:p>
    <w:p w:rsidR="00CA7417" w:rsidRPr="009D46B8" w:rsidRDefault="00CA7417" w:rsidP="00CA7417">
      <w:pPr>
        <w:numPr>
          <w:ilvl w:val="0"/>
          <w:numId w:val="30"/>
        </w:numPr>
        <w:spacing w:line="276" w:lineRule="auto"/>
        <w:ind w:left="709" w:hanging="283"/>
        <w:contextualSpacing/>
        <w:jc w:val="both"/>
      </w:pPr>
      <w:r w:rsidRPr="009D46B8">
        <w:t xml:space="preserve">na podstawie art. 18 RODO prawo żądania od administratora ograniczenia przetwarzania danych osobowych z zastrzeżeniem przypadków, o których mowa w art. 18 ust. 2 RODO ***;  </w:t>
      </w:r>
    </w:p>
    <w:p w:rsidR="00CA7417" w:rsidRPr="009D46B8" w:rsidRDefault="00CA7417" w:rsidP="00CA7417">
      <w:pPr>
        <w:numPr>
          <w:ilvl w:val="0"/>
          <w:numId w:val="30"/>
        </w:numPr>
        <w:spacing w:line="276" w:lineRule="auto"/>
        <w:ind w:left="709" w:hanging="283"/>
        <w:contextualSpacing/>
        <w:jc w:val="both"/>
        <w:rPr>
          <w:i/>
          <w:color w:val="00B0F0"/>
        </w:rPr>
      </w:pPr>
      <w:r w:rsidRPr="009D46B8">
        <w:t>prawo do wniesienia skargi do Prezesa Urzędu Ochrony Danych Osobowych, gdy uzna Pani/Pan, że przetwarzanie danych osobowych Pani/Pana dotyczących narusza przepisy RODO;</w:t>
      </w:r>
    </w:p>
    <w:p w:rsidR="00CA7417" w:rsidRPr="009D46B8" w:rsidRDefault="00CA7417" w:rsidP="00CA7417">
      <w:pPr>
        <w:numPr>
          <w:ilvl w:val="0"/>
          <w:numId w:val="29"/>
        </w:numPr>
        <w:spacing w:line="276" w:lineRule="auto"/>
        <w:ind w:left="426" w:hanging="426"/>
        <w:contextualSpacing/>
        <w:jc w:val="both"/>
        <w:rPr>
          <w:i/>
          <w:color w:val="00B0F0"/>
        </w:rPr>
      </w:pPr>
      <w:r w:rsidRPr="009D46B8">
        <w:t>nie przysługuje Pani/Panu:</w:t>
      </w:r>
    </w:p>
    <w:p w:rsidR="00CA7417" w:rsidRPr="009D46B8" w:rsidRDefault="00CA7417" w:rsidP="00CA7417">
      <w:pPr>
        <w:numPr>
          <w:ilvl w:val="0"/>
          <w:numId w:val="31"/>
        </w:numPr>
        <w:spacing w:line="276" w:lineRule="auto"/>
        <w:ind w:left="709" w:hanging="283"/>
        <w:contextualSpacing/>
        <w:jc w:val="both"/>
        <w:rPr>
          <w:i/>
          <w:color w:val="00B0F0"/>
        </w:rPr>
      </w:pPr>
      <w:r w:rsidRPr="009D46B8">
        <w:t>w związku z art. 17 ust. 3 lit. b, d lub e RODO prawo do usunięcia danych osobowych;</w:t>
      </w:r>
    </w:p>
    <w:p w:rsidR="00CA7417" w:rsidRPr="009D46B8" w:rsidRDefault="00CA7417" w:rsidP="00CA7417">
      <w:pPr>
        <w:numPr>
          <w:ilvl w:val="0"/>
          <w:numId w:val="31"/>
        </w:numPr>
        <w:spacing w:line="276" w:lineRule="auto"/>
        <w:ind w:left="709" w:hanging="283"/>
        <w:contextualSpacing/>
        <w:jc w:val="both"/>
        <w:rPr>
          <w:b/>
          <w:i/>
        </w:rPr>
      </w:pPr>
      <w:r w:rsidRPr="009D46B8">
        <w:t>prawo do przenoszenia danych osobowych, o którym mowa w art. 20 RODO;</w:t>
      </w:r>
    </w:p>
    <w:p w:rsidR="00CA7417" w:rsidRPr="009D46B8" w:rsidRDefault="00CA7417" w:rsidP="00CA7417">
      <w:pPr>
        <w:numPr>
          <w:ilvl w:val="0"/>
          <w:numId w:val="31"/>
        </w:numPr>
        <w:spacing w:line="276" w:lineRule="auto"/>
        <w:ind w:left="709" w:hanging="283"/>
        <w:contextualSpacing/>
        <w:jc w:val="both"/>
        <w:rPr>
          <w:b/>
          <w:i/>
        </w:rPr>
      </w:pPr>
      <w:r w:rsidRPr="009D46B8">
        <w:rPr>
          <w:b/>
        </w:rPr>
        <w:t>na podstawie art. 21 RODO prawo sprzeciwu, wobec przetwarzania danych osobowych, gdyż podstawą prawną przetwarzania Pani/Pana danych osobowych jest art. 6 ust. 1 lit. c RODO</w:t>
      </w:r>
      <w:r w:rsidRPr="009D46B8">
        <w:t>.</w:t>
      </w:r>
      <w:r w:rsidRPr="009D46B8">
        <w:rPr>
          <w:b/>
        </w:rPr>
        <w:t xml:space="preserve"> </w:t>
      </w:r>
    </w:p>
    <w:p w:rsidR="00CA7417" w:rsidRPr="009D46B8" w:rsidRDefault="00CA7417" w:rsidP="00CA7417">
      <w:pPr>
        <w:spacing w:line="276" w:lineRule="auto"/>
        <w:jc w:val="both"/>
        <w:rPr>
          <w:i/>
        </w:rPr>
      </w:pPr>
      <w:r w:rsidRPr="009D46B8">
        <w:rPr>
          <w:i/>
        </w:rPr>
        <w:t>* Wyjaśnienie: informacja w tym zakresie jest wymagana, jeżeli w odniesieniu do danego administratora lub podmiotu przetwarzającego istnieje obowiązek wyznaczenia inspektora ochrony danych osobowych.</w:t>
      </w:r>
    </w:p>
    <w:p w:rsidR="00CA7417" w:rsidRPr="009D46B8" w:rsidRDefault="00CA7417" w:rsidP="00CA7417">
      <w:pPr>
        <w:spacing w:line="276" w:lineRule="auto"/>
        <w:jc w:val="both"/>
        <w:rPr>
          <w:i/>
        </w:rPr>
      </w:pPr>
      <w:r w:rsidRPr="009D46B8">
        <w:rPr>
          <w:i/>
        </w:rPr>
        <w:t>** Wyjaśnienie: skorzystanie z prawa do sprostowania nie może skutkować zmianą wyniku postępowania</w:t>
      </w:r>
    </w:p>
    <w:p w:rsidR="00CA7417" w:rsidRPr="009D46B8" w:rsidRDefault="00CA7417" w:rsidP="00CA7417">
      <w:pPr>
        <w:spacing w:line="276" w:lineRule="auto"/>
        <w:jc w:val="both"/>
        <w:rPr>
          <w:i/>
        </w:rPr>
      </w:pPr>
      <w:r w:rsidRPr="009D46B8">
        <w:rPr>
          <w:i/>
        </w:rPr>
        <w:t>o udzielenie zamówienia publicznego ani zmianą postanowień umowy w zakresie niezgodnym z ustawą Pzp oraz nie może naruszać integralności protokołu oraz jego załączników.</w:t>
      </w:r>
    </w:p>
    <w:p w:rsidR="00CA7417" w:rsidRPr="009D46B8" w:rsidRDefault="00CA7417" w:rsidP="00CA7417">
      <w:pPr>
        <w:spacing w:after="150" w:line="276" w:lineRule="auto"/>
        <w:contextualSpacing/>
        <w:jc w:val="both"/>
        <w:rPr>
          <w:i/>
        </w:rPr>
      </w:pPr>
      <w:r w:rsidRPr="009D46B8">
        <w:rPr>
          <w:i/>
        </w:rPr>
        <w:t xml:space="preserve">*** Wyjaśnienie: prawo do ograniczenia przetwarzania nie ma zastosowania </w:t>
      </w:r>
      <w:r w:rsidRPr="009D46B8">
        <w:rPr>
          <w:i/>
        </w:rPr>
        <w:br/>
        <w:t xml:space="preserve">w odniesieniu do przechowywania, w celu zapewnienia korzystania ze środków ochrony prawnej lub w celu ochrony praw innej osoby fizycznej lub prawnej, lub </w:t>
      </w:r>
      <w:r w:rsidRPr="009D46B8">
        <w:rPr>
          <w:i/>
        </w:rPr>
        <w:br/>
      </w:r>
      <w:r w:rsidRPr="009D46B8">
        <w:rPr>
          <w:i/>
        </w:rPr>
        <w:lastRenderedPageBreak/>
        <w:t>z uwagi na ważne względy interesu publicznego Unii Europejskiej lub państwa członkowskiego.</w:t>
      </w:r>
    </w:p>
    <w:p w:rsidR="00CA7417" w:rsidRPr="009D46B8" w:rsidRDefault="00CA7417" w:rsidP="00CA7417">
      <w:pPr>
        <w:spacing w:line="274" w:lineRule="exact"/>
        <w:jc w:val="both"/>
        <w:rPr>
          <w:b/>
        </w:rPr>
      </w:pPr>
    </w:p>
    <w:p w:rsidR="00CA7417" w:rsidRPr="009D46B8" w:rsidRDefault="006B6224" w:rsidP="00CA7417">
      <w:pPr>
        <w:spacing w:line="274" w:lineRule="exact"/>
        <w:jc w:val="both"/>
        <w:rPr>
          <w:b/>
        </w:rPr>
      </w:pPr>
      <w:r w:rsidRPr="009D46B8">
        <w:rPr>
          <w:b/>
        </w:rPr>
        <w:t>XVII</w:t>
      </w:r>
      <w:r w:rsidR="00CA7417" w:rsidRPr="009D46B8">
        <w:rPr>
          <w:b/>
        </w:rPr>
        <w:t xml:space="preserve">. </w:t>
      </w:r>
      <w:r w:rsidR="006A776E" w:rsidRPr="009D46B8">
        <w:rPr>
          <w:b/>
        </w:rPr>
        <w:t xml:space="preserve"> </w:t>
      </w:r>
      <w:r w:rsidR="00CA7417" w:rsidRPr="009D46B8">
        <w:rPr>
          <w:b/>
        </w:rPr>
        <w:t>Załączniki do ZAPROSZENIA.</w:t>
      </w:r>
      <w:bookmarkEnd w:id="13"/>
    </w:p>
    <w:p w:rsidR="00CA7417" w:rsidRPr="009D46B8" w:rsidRDefault="00CA7417" w:rsidP="00CA7417">
      <w:pPr>
        <w:spacing w:line="274" w:lineRule="exact"/>
        <w:jc w:val="both"/>
        <w:rPr>
          <w:b/>
        </w:rPr>
      </w:pPr>
    </w:p>
    <w:p w:rsidR="00CA7417" w:rsidRPr="009D46B8" w:rsidRDefault="00CA7417" w:rsidP="00CA7417">
      <w:pPr>
        <w:pStyle w:val="Akapitzlist"/>
        <w:spacing w:after="0" w:line="274" w:lineRule="exact"/>
        <w:ind w:left="1440"/>
        <w:jc w:val="both"/>
        <w:rPr>
          <w:rFonts w:ascii="Times New Roman" w:hAnsi="Times New Roman"/>
          <w:sz w:val="24"/>
          <w:szCs w:val="24"/>
        </w:rPr>
      </w:pPr>
      <w:r w:rsidRPr="009D46B8">
        <w:rPr>
          <w:rFonts w:ascii="Times New Roman" w:hAnsi="Times New Roman"/>
          <w:sz w:val="24"/>
          <w:szCs w:val="24"/>
          <w:lang w:val="pl-PL"/>
        </w:rPr>
        <w:t xml:space="preserve">1. </w:t>
      </w:r>
      <w:r w:rsidRPr="009D46B8">
        <w:rPr>
          <w:rFonts w:ascii="Times New Roman" w:hAnsi="Times New Roman"/>
          <w:sz w:val="24"/>
          <w:szCs w:val="24"/>
        </w:rPr>
        <w:t>Wzór formularza oferty</w:t>
      </w:r>
    </w:p>
    <w:p w:rsidR="00CA7417" w:rsidRPr="009D46B8" w:rsidRDefault="00CA7417" w:rsidP="00CA7417">
      <w:pPr>
        <w:pStyle w:val="Akapitzlist"/>
        <w:spacing w:after="0" w:line="274" w:lineRule="exact"/>
        <w:ind w:left="1440"/>
        <w:jc w:val="both"/>
        <w:rPr>
          <w:rFonts w:ascii="Times New Roman" w:hAnsi="Times New Roman"/>
          <w:sz w:val="24"/>
          <w:szCs w:val="24"/>
        </w:rPr>
      </w:pPr>
      <w:r w:rsidRPr="009D46B8">
        <w:rPr>
          <w:rFonts w:ascii="Times New Roman" w:eastAsia="Times New Roman" w:hAnsi="Times New Roman"/>
          <w:sz w:val="24"/>
          <w:szCs w:val="24"/>
          <w:lang w:val="pl-PL" w:eastAsia="pl-PL"/>
        </w:rPr>
        <w:t xml:space="preserve">2. </w:t>
      </w:r>
      <w:r w:rsidRPr="009D46B8">
        <w:rPr>
          <w:rFonts w:ascii="Times New Roman" w:eastAsia="Times New Roman" w:hAnsi="Times New Roman"/>
          <w:sz w:val="24"/>
          <w:szCs w:val="24"/>
          <w:lang w:eastAsia="pl-PL"/>
        </w:rPr>
        <w:t xml:space="preserve">Oświadczenie </w:t>
      </w:r>
      <w:r w:rsidR="0049487B" w:rsidRPr="009D46B8">
        <w:rPr>
          <w:rFonts w:ascii="Times New Roman" w:eastAsia="Times New Roman" w:hAnsi="Times New Roman"/>
          <w:sz w:val="24"/>
          <w:szCs w:val="24"/>
          <w:lang w:eastAsia="pl-PL"/>
        </w:rPr>
        <w:t>wykonawcy</w:t>
      </w:r>
      <w:r w:rsidRPr="009D46B8">
        <w:rPr>
          <w:rFonts w:ascii="Times New Roman" w:eastAsia="Times New Roman" w:hAnsi="Times New Roman"/>
          <w:sz w:val="24"/>
          <w:szCs w:val="24"/>
          <w:lang w:eastAsia="pl-PL"/>
        </w:rPr>
        <w:t xml:space="preserve"> </w:t>
      </w:r>
    </w:p>
    <w:p w:rsidR="00C80FE4" w:rsidRDefault="006B6224" w:rsidP="00CA7417">
      <w:pPr>
        <w:pStyle w:val="Akapitzlist"/>
        <w:spacing w:after="0" w:line="274" w:lineRule="exact"/>
        <w:ind w:left="1440"/>
        <w:jc w:val="both"/>
        <w:rPr>
          <w:rFonts w:ascii="Times New Roman" w:eastAsia="Times New Roman" w:hAnsi="Times New Roman"/>
          <w:sz w:val="24"/>
          <w:szCs w:val="24"/>
          <w:lang w:val="pl-PL" w:eastAsia="pl-PL"/>
        </w:rPr>
      </w:pPr>
      <w:r w:rsidRPr="009D46B8">
        <w:rPr>
          <w:rFonts w:ascii="Times New Roman" w:eastAsia="Times New Roman" w:hAnsi="Times New Roman"/>
          <w:sz w:val="24"/>
          <w:szCs w:val="24"/>
          <w:lang w:val="pl-PL" w:eastAsia="pl-PL"/>
        </w:rPr>
        <w:t>3</w:t>
      </w:r>
      <w:r w:rsidR="00CA7417" w:rsidRPr="009D46B8">
        <w:rPr>
          <w:rFonts w:ascii="Times New Roman" w:eastAsia="Times New Roman" w:hAnsi="Times New Roman"/>
          <w:sz w:val="24"/>
          <w:szCs w:val="24"/>
          <w:lang w:val="pl-PL" w:eastAsia="pl-PL"/>
        </w:rPr>
        <w:t xml:space="preserve">. </w:t>
      </w:r>
      <w:r w:rsidR="00C80FE4" w:rsidRPr="009D46B8">
        <w:rPr>
          <w:rFonts w:ascii="Times New Roman" w:hAnsi="Times New Roman"/>
          <w:sz w:val="24"/>
          <w:szCs w:val="24"/>
        </w:rPr>
        <w:t>Wzór umowy wraz z załącznikami</w:t>
      </w:r>
    </w:p>
    <w:p w:rsidR="00C80FE4" w:rsidRPr="00C80FE4" w:rsidRDefault="00C80FE4" w:rsidP="00CA7417">
      <w:pPr>
        <w:pStyle w:val="Akapitzlist"/>
        <w:spacing w:after="0" w:line="274" w:lineRule="exact"/>
        <w:ind w:left="1440"/>
        <w:jc w:val="both"/>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 xml:space="preserve">3 a. </w:t>
      </w:r>
      <w:r w:rsidRPr="009D46B8">
        <w:rPr>
          <w:rFonts w:ascii="Times New Roman" w:hAnsi="Times New Roman"/>
          <w:sz w:val="24"/>
          <w:szCs w:val="24"/>
        </w:rPr>
        <w:t>Wzór umowy RODO</w:t>
      </w:r>
    </w:p>
    <w:p w:rsidR="00CA7417" w:rsidRPr="009D46B8" w:rsidRDefault="005F12A0" w:rsidP="00CA7417">
      <w:pPr>
        <w:pStyle w:val="Akapitzlist"/>
        <w:spacing w:after="0" w:line="274" w:lineRule="exact"/>
        <w:ind w:left="1440"/>
        <w:jc w:val="both"/>
        <w:rPr>
          <w:rFonts w:ascii="Times New Roman" w:hAnsi="Times New Roman"/>
          <w:sz w:val="24"/>
          <w:szCs w:val="24"/>
        </w:rPr>
      </w:pPr>
      <w:r>
        <w:rPr>
          <w:rFonts w:ascii="Times New Roman" w:eastAsia="Times New Roman" w:hAnsi="Times New Roman"/>
          <w:sz w:val="24"/>
          <w:szCs w:val="24"/>
          <w:lang w:val="pl-PL" w:eastAsia="pl-PL"/>
        </w:rPr>
        <w:t>4</w:t>
      </w:r>
      <w:r w:rsidR="00C80FE4">
        <w:rPr>
          <w:rFonts w:ascii="Times New Roman" w:eastAsia="Times New Roman" w:hAnsi="Times New Roman"/>
          <w:sz w:val="24"/>
          <w:szCs w:val="24"/>
          <w:lang w:val="pl-PL" w:eastAsia="pl-PL"/>
        </w:rPr>
        <w:t xml:space="preserve">. </w:t>
      </w:r>
      <w:r w:rsidR="00CA7417" w:rsidRPr="009D46B8">
        <w:rPr>
          <w:rFonts w:ascii="Times New Roman" w:eastAsia="Times New Roman" w:hAnsi="Times New Roman"/>
          <w:sz w:val="24"/>
          <w:szCs w:val="24"/>
          <w:lang w:eastAsia="pl-PL"/>
        </w:rPr>
        <w:t>Wykaz usług</w:t>
      </w:r>
    </w:p>
    <w:p w:rsidR="006B6224" w:rsidRPr="009D46B8" w:rsidRDefault="006B6224"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Default="0015300D" w:rsidP="00F86289">
      <w:pPr>
        <w:spacing w:line="360" w:lineRule="auto"/>
        <w:jc w:val="right"/>
        <w:rPr>
          <w:b/>
        </w:rPr>
      </w:pPr>
    </w:p>
    <w:p w:rsidR="0015300D" w:rsidRPr="0015300D" w:rsidRDefault="0011611B" w:rsidP="0015300D">
      <w:pPr>
        <w:widowControl w:val="0"/>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lastRenderedPageBreak/>
        <w:drawing>
          <wp:inline distT="0" distB="0" distL="0" distR="0">
            <wp:extent cx="5756910" cy="739775"/>
            <wp:effectExtent l="0" t="0" r="0" b="317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15300D" w:rsidRPr="0015300D" w:rsidRDefault="0015300D" w:rsidP="0015300D">
      <w:pPr>
        <w:widowControl w:val="0"/>
        <w:tabs>
          <w:tab w:val="center" w:pos="4536"/>
          <w:tab w:val="right" w:pos="9072"/>
        </w:tabs>
        <w:autoSpaceDE w:val="0"/>
        <w:autoSpaceDN w:val="0"/>
        <w:adjustRightInd w:val="0"/>
        <w:jc w:val="center"/>
        <w:rPr>
          <w:rFonts w:ascii="Arial" w:hAnsi="Arial" w:cs="Arial"/>
          <w:sz w:val="16"/>
          <w:szCs w:val="16"/>
        </w:rPr>
      </w:pPr>
      <w:r w:rsidRPr="0015300D">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15300D" w:rsidRPr="0015300D" w:rsidRDefault="0011611B" w:rsidP="0015300D">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61824"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5"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8A801" id="Łącznik prosty ze strzałką 4" o:spid="_x0000_s1026" type="#_x0000_t32" style="position:absolute;margin-left:-4.25pt;margin-top:14pt;width:480pt;height:0;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LO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c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FlDyzjoCAABQBAAADgAAAAAAAAAA&#10;AAAAAAAuAgAAZHJzL2Uyb0RvYy54bWxQSwECLQAUAAYACAAAACEAchyV8twAAAAIAQAADwAAAAAA&#10;AAAAAAAAAACUBAAAZHJzL2Rvd25yZXYueG1sUEsFBgAAAAAEAAQA8wAAAJ0FAAAAAA==&#10;"/>
            </w:pict>
          </mc:Fallback>
        </mc:AlternateContent>
      </w:r>
      <w:r w:rsidR="0015300D" w:rsidRPr="0015300D">
        <w:rPr>
          <w:rFonts w:ascii="Arial" w:hAnsi="Arial" w:cs="Arial"/>
          <w:sz w:val="16"/>
          <w:szCs w:val="16"/>
        </w:rPr>
        <w:t xml:space="preserve">POWR.03.05.00-00-Z209/17 </w:t>
      </w:r>
    </w:p>
    <w:p w:rsidR="0015300D" w:rsidRDefault="0015300D" w:rsidP="00F86289">
      <w:pPr>
        <w:spacing w:line="360" w:lineRule="auto"/>
        <w:jc w:val="right"/>
        <w:rPr>
          <w:b/>
        </w:rPr>
      </w:pPr>
    </w:p>
    <w:p w:rsidR="00BF331B" w:rsidRPr="009D46B8" w:rsidRDefault="00F86289" w:rsidP="00F86289">
      <w:pPr>
        <w:spacing w:line="360" w:lineRule="auto"/>
        <w:jc w:val="right"/>
        <w:rPr>
          <w:b/>
        </w:rPr>
      </w:pPr>
      <w:r w:rsidRPr="009D46B8">
        <w:rPr>
          <w:b/>
        </w:rPr>
        <w:t>Załącznik nr 1</w:t>
      </w:r>
    </w:p>
    <w:p w:rsidR="00BF331B" w:rsidRPr="009D46B8" w:rsidRDefault="00BF331B" w:rsidP="00BF331B">
      <w:pPr>
        <w:jc w:val="center"/>
        <w:rPr>
          <w:b/>
          <w:sz w:val="28"/>
          <w:szCs w:val="28"/>
        </w:rPr>
      </w:pPr>
      <w:r w:rsidRPr="009D46B8">
        <w:rPr>
          <w:b/>
          <w:sz w:val="28"/>
          <w:szCs w:val="28"/>
        </w:rPr>
        <w:t>FORMULARZ OFERTY</w:t>
      </w:r>
    </w:p>
    <w:p w:rsidR="00BF331B" w:rsidRPr="009D46B8" w:rsidRDefault="00BF331B" w:rsidP="00BF331B">
      <w:pPr>
        <w:jc w:val="center"/>
        <w:rPr>
          <w:sz w:val="28"/>
          <w:szCs w:val="28"/>
          <w:u w:val="single"/>
        </w:rPr>
      </w:pPr>
      <w:r w:rsidRPr="009D46B8">
        <w:rPr>
          <w:sz w:val="28"/>
          <w:szCs w:val="28"/>
          <w:u w:val="single"/>
        </w:rPr>
        <w:t xml:space="preserve">na wykonanie </w:t>
      </w:r>
      <w:r w:rsidR="00995916" w:rsidRPr="009D46B8">
        <w:rPr>
          <w:sz w:val="28"/>
          <w:szCs w:val="28"/>
          <w:u w:val="single"/>
        </w:rPr>
        <w:t>Usługi</w:t>
      </w:r>
      <w:r w:rsidRPr="009D46B8">
        <w:rPr>
          <w:sz w:val="28"/>
          <w:szCs w:val="28"/>
          <w:u w:val="single"/>
        </w:rPr>
        <w:t xml:space="preserve"> o wartości netto </w:t>
      </w:r>
      <w:r w:rsidRPr="009D46B8">
        <w:rPr>
          <w:b/>
          <w:sz w:val="28"/>
          <w:szCs w:val="28"/>
          <w:u w:val="single"/>
        </w:rPr>
        <w:t>poniżej 30 000</w:t>
      </w:r>
      <w:r w:rsidRPr="009D46B8">
        <w:rPr>
          <w:sz w:val="28"/>
          <w:szCs w:val="28"/>
          <w:u w:val="single"/>
        </w:rPr>
        <w:t xml:space="preserve"> €.</w:t>
      </w:r>
    </w:p>
    <w:p w:rsidR="00BF331B" w:rsidRPr="009D46B8" w:rsidRDefault="00BF331B" w:rsidP="00BF331B">
      <w:pPr>
        <w:jc w:val="center"/>
        <w:rPr>
          <w:b/>
          <w:sz w:val="22"/>
          <w:szCs w:val="22"/>
        </w:rPr>
      </w:pPr>
    </w:p>
    <w:p w:rsidR="00BF331B" w:rsidRPr="009D46B8" w:rsidRDefault="00BF331B" w:rsidP="00BF331B">
      <w:pPr>
        <w:rPr>
          <w:sz w:val="22"/>
          <w:szCs w:val="22"/>
        </w:rPr>
      </w:pPr>
    </w:p>
    <w:p w:rsidR="00BF331B" w:rsidRPr="009D46B8" w:rsidRDefault="00BF331B" w:rsidP="00BF331B">
      <w:pPr>
        <w:rPr>
          <w:b/>
        </w:rPr>
      </w:pPr>
      <w:r w:rsidRPr="009D46B8">
        <w:rPr>
          <w:b/>
        </w:rPr>
        <w:t>I. Nazwa i adres ZAMAWIAJĄCEGO:</w:t>
      </w:r>
    </w:p>
    <w:p w:rsidR="00BF331B" w:rsidRPr="009D46B8" w:rsidRDefault="00995916" w:rsidP="00BF331B">
      <w:pPr>
        <w:pStyle w:val="Tekstpodstawowy"/>
        <w:ind w:left="360"/>
        <w:jc w:val="center"/>
      </w:pPr>
      <w:r w:rsidRPr="009D46B8">
        <w:t>POLITECHNIKA RZESZOWSKA</w:t>
      </w:r>
    </w:p>
    <w:p w:rsidR="00BF331B" w:rsidRPr="009D46B8" w:rsidRDefault="00995916" w:rsidP="00BF331B">
      <w:pPr>
        <w:pStyle w:val="Tekstpodstawowy"/>
        <w:ind w:left="360"/>
        <w:jc w:val="center"/>
      </w:pPr>
      <w:r w:rsidRPr="009D46B8">
        <w:t>Al. Powstańców Warszawy</w:t>
      </w:r>
      <w:r w:rsidR="00BF331B" w:rsidRPr="009D46B8">
        <w:t xml:space="preserve"> </w:t>
      </w:r>
      <w:r w:rsidRPr="009D46B8">
        <w:t>12</w:t>
      </w:r>
      <w:r w:rsidR="00BF331B" w:rsidRPr="009D46B8">
        <w:t xml:space="preserve"> </w:t>
      </w:r>
    </w:p>
    <w:p w:rsidR="00BF331B" w:rsidRPr="009D46B8" w:rsidRDefault="00995916" w:rsidP="00BF331B">
      <w:pPr>
        <w:pStyle w:val="Tekstpodstawowy"/>
        <w:ind w:left="360"/>
        <w:jc w:val="center"/>
      </w:pPr>
      <w:r w:rsidRPr="009D46B8">
        <w:t>35-959</w:t>
      </w:r>
      <w:r w:rsidR="00BF331B" w:rsidRPr="009D46B8">
        <w:t xml:space="preserve"> </w:t>
      </w:r>
      <w:r w:rsidRPr="009D46B8">
        <w:t>Rzeszów</w:t>
      </w:r>
    </w:p>
    <w:p w:rsidR="00BF331B" w:rsidRPr="009D46B8" w:rsidRDefault="00BF331B" w:rsidP="00BF331B">
      <w:pPr>
        <w:ind w:left="708"/>
        <w:rPr>
          <w:u w:val="single"/>
        </w:rPr>
      </w:pPr>
    </w:p>
    <w:p w:rsidR="00BF331B" w:rsidRPr="009D46B8" w:rsidRDefault="00BF331B" w:rsidP="00BF331B">
      <w:pPr>
        <w:spacing w:before="240"/>
        <w:ind w:left="181"/>
      </w:pPr>
      <w:r w:rsidRPr="009D46B8">
        <w:t xml:space="preserve">Sprawę prowadzi:  </w:t>
      </w:r>
      <w:r w:rsidRPr="009D46B8">
        <w:rPr>
          <w:vertAlign w:val="superscript"/>
        </w:rPr>
        <w:t xml:space="preserve"> </w:t>
      </w:r>
      <w:r w:rsidR="00995916" w:rsidRPr="009D46B8">
        <w:t>mgr Katarzyna</w:t>
      </w:r>
      <w:r w:rsidRPr="009D46B8">
        <w:t xml:space="preserve"> </w:t>
      </w:r>
      <w:r w:rsidR="00995916" w:rsidRPr="009D46B8">
        <w:t>Kaczorowska</w:t>
      </w:r>
    </w:p>
    <w:p w:rsidR="00BF331B" w:rsidRPr="009D46B8" w:rsidRDefault="00BF331B" w:rsidP="00BF331B">
      <w:pPr>
        <w:rPr>
          <w:b/>
        </w:rPr>
      </w:pPr>
    </w:p>
    <w:p w:rsidR="00BF331B" w:rsidRPr="009D46B8" w:rsidRDefault="00BF331B" w:rsidP="00BF331B">
      <w:pPr>
        <w:rPr>
          <w:b/>
        </w:rPr>
      </w:pPr>
      <w:r w:rsidRPr="009D46B8">
        <w:rPr>
          <w:b/>
        </w:rPr>
        <w:t>II. Nazwa przedmiotu zamówienia:</w:t>
      </w:r>
    </w:p>
    <w:p w:rsidR="00BF331B" w:rsidRPr="009D46B8" w:rsidRDefault="00BF331B" w:rsidP="00BF331B">
      <w:pPr>
        <w:ind w:left="142"/>
        <w:jc w:val="both"/>
      </w:pPr>
    </w:p>
    <w:p w:rsidR="00BF331B" w:rsidRPr="009D46B8" w:rsidRDefault="00995916" w:rsidP="00BF331B">
      <w:pPr>
        <w:ind w:left="142"/>
        <w:jc w:val="center"/>
      </w:pPr>
      <w:r w:rsidRPr="009D46B8">
        <w:rPr>
          <w:b/>
        </w:rPr>
        <w:t>Przedmiotem zamówienia jest przeprowadzenie konwersacji/kursów języka angielskiego w ramach modułu 4 i 5.</w:t>
      </w:r>
    </w:p>
    <w:p w:rsidR="00BF331B" w:rsidRPr="009D46B8" w:rsidRDefault="00BF331B" w:rsidP="00BF331B"/>
    <w:p w:rsidR="00BF331B" w:rsidRPr="009D46B8" w:rsidRDefault="00BF331B" w:rsidP="00BF331B">
      <w:pPr>
        <w:rPr>
          <w:b/>
        </w:rPr>
      </w:pPr>
      <w:r w:rsidRPr="009D46B8">
        <w:rPr>
          <w:b/>
        </w:rPr>
        <w:t>III. Tryb postępowania: Zapytanie ofertowe.</w:t>
      </w:r>
    </w:p>
    <w:p w:rsidR="00BF331B" w:rsidRPr="009D46B8" w:rsidRDefault="00BF331B" w:rsidP="00BF331B"/>
    <w:p w:rsidR="00BF331B" w:rsidRPr="009D46B8" w:rsidRDefault="0011611B" w:rsidP="00BF331B">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0795" r="5715" b="825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39BF7"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9D46B8">
        <w:rPr>
          <w:b/>
        </w:rPr>
        <w:t>IV. Nazwa i adres WYKONAWCY</w:t>
      </w:r>
    </w:p>
    <w:p w:rsidR="00BF331B" w:rsidRPr="009D46B8" w:rsidRDefault="00BF331B" w:rsidP="00BF331B"/>
    <w:p w:rsidR="00BF331B" w:rsidRPr="009D46B8" w:rsidRDefault="00BF331B" w:rsidP="00BF331B">
      <w:pPr>
        <w:spacing w:line="360" w:lineRule="auto"/>
      </w:pPr>
      <w:r w:rsidRPr="009D46B8">
        <w:t>...........................................................</w:t>
      </w:r>
    </w:p>
    <w:p w:rsidR="00BF331B" w:rsidRPr="009D46B8" w:rsidRDefault="00BF331B" w:rsidP="00BF331B">
      <w:pPr>
        <w:spacing w:line="360" w:lineRule="auto"/>
      </w:pPr>
      <w:r w:rsidRPr="009D46B8">
        <w:t>............................................................</w:t>
      </w:r>
    </w:p>
    <w:p w:rsidR="00BF331B" w:rsidRPr="009D46B8" w:rsidRDefault="00BF331B" w:rsidP="00BF331B">
      <w:pPr>
        <w:spacing w:line="360" w:lineRule="auto"/>
      </w:pPr>
      <w:r w:rsidRPr="009D46B8">
        <w:t>..........................................................................</w:t>
      </w:r>
    </w:p>
    <w:p w:rsidR="00BF331B" w:rsidRPr="009D46B8" w:rsidRDefault="00BF331B" w:rsidP="00BF331B">
      <w:pPr>
        <w:spacing w:line="360" w:lineRule="auto"/>
      </w:pPr>
      <w:r w:rsidRPr="009D46B8">
        <w:t>...........................................................................</w:t>
      </w:r>
    </w:p>
    <w:p w:rsidR="00BF331B" w:rsidRPr="009D46B8" w:rsidRDefault="00BF331B" w:rsidP="00BF331B">
      <w:pPr>
        <w:spacing w:line="360" w:lineRule="auto"/>
      </w:pPr>
      <w:r w:rsidRPr="009D46B8">
        <w:t>...........................................................................</w:t>
      </w:r>
    </w:p>
    <w:p w:rsidR="00BF331B" w:rsidRPr="009D46B8" w:rsidRDefault="00BF331B" w:rsidP="00BF331B">
      <w:pPr>
        <w:rPr>
          <w:i/>
          <w:sz w:val="16"/>
          <w:szCs w:val="16"/>
        </w:rPr>
      </w:pPr>
      <w:r w:rsidRPr="009D46B8">
        <w:rPr>
          <w:i/>
          <w:sz w:val="16"/>
          <w:szCs w:val="16"/>
        </w:rPr>
        <w:t xml:space="preserve">                                                                                                                                                 (pieczęć Wykonawcy) </w:t>
      </w:r>
    </w:p>
    <w:p w:rsidR="00BF331B" w:rsidRPr="009D46B8" w:rsidRDefault="00BF331B" w:rsidP="00BF331B"/>
    <w:p w:rsidR="00763672" w:rsidRPr="009D46B8" w:rsidRDefault="00763672" w:rsidP="00BF331B"/>
    <w:p w:rsidR="00763672" w:rsidRPr="009D46B8" w:rsidRDefault="00763672" w:rsidP="00BF331B">
      <w:pPr>
        <w:rPr>
          <w:highlight w:val="red"/>
        </w:rPr>
      </w:pPr>
    </w:p>
    <w:p w:rsidR="00BF331B" w:rsidRPr="009D46B8" w:rsidRDefault="00BF331B" w:rsidP="00763672">
      <w:pPr>
        <w:numPr>
          <w:ilvl w:val="0"/>
          <w:numId w:val="21"/>
        </w:numPr>
        <w:spacing w:line="360" w:lineRule="auto"/>
      </w:pPr>
      <w:r w:rsidRPr="009D46B8">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AD20C7" w:rsidRPr="009D46B8" w:rsidTr="00AD20C7">
        <w:tc>
          <w:tcPr>
            <w:tcW w:w="9142" w:type="dxa"/>
            <w:shd w:val="clear" w:color="auto" w:fill="F3F3F3"/>
            <w:vAlign w:val="center"/>
          </w:tcPr>
          <w:p w:rsidR="00AD20C7" w:rsidRPr="009D46B8" w:rsidRDefault="00AD20C7" w:rsidP="00025C9F">
            <w:pPr>
              <w:pStyle w:val="ProPublico"/>
              <w:numPr>
                <w:ilvl w:val="1"/>
                <w:numId w:val="0"/>
              </w:numPr>
              <w:tabs>
                <w:tab w:val="num" w:pos="0"/>
              </w:tabs>
              <w:spacing w:after="120" w:line="240" w:lineRule="auto"/>
              <w:jc w:val="center"/>
              <w:rPr>
                <w:rFonts w:ascii="Times New Roman" w:hAnsi="Times New Roman"/>
                <w:sz w:val="20"/>
                <w:highlight w:val="red"/>
              </w:rPr>
            </w:pPr>
          </w:p>
        </w:tc>
      </w:tr>
      <w:tr w:rsidR="00AD20C7" w:rsidRPr="009D46B8" w:rsidTr="00AD20C7">
        <w:tc>
          <w:tcPr>
            <w:tcW w:w="9142" w:type="dxa"/>
          </w:tcPr>
          <w:p w:rsidR="00AD20C7" w:rsidRPr="009D46B8" w:rsidRDefault="00AD20C7" w:rsidP="00764129">
            <w:pPr>
              <w:spacing w:line="360" w:lineRule="auto"/>
              <w:rPr>
                <w:b/>
                <w:sz w:val="22"/>
                <w:szCs w:val="22"/>
              </w:rPr>
            </w:pPr>
            <w:r w:rsidRPr="009D46B8">
              <w:rPr>
                <w:b/>
                <w:sz w:val="22"/>
                <w:szCs w:val="22"/>
              </w:rPr>
              <w:t>Przedmiotem zamówienia jest przeprowadzenie konwersacji/kursów języka angielskiego w ramach modułu 4 i 5.</w:t>
            </w:r>
          </w:p>
          <w:p w:rsidR="00AD20C7" w:rsidRPr="009D46B8" w:rsidRDefault="00AD20C7" w:rsidP="00764129">
            <w:pPr>
              <w:spacing w:line="360" w:lineRule="auto"/>
            </w:pPr>
            <w:r w:rsidRPr="009D46B8">
              <w:t>cenę netto:....................................zł.</w:t>
            </w:r>
          </w:p>
          <w:p w:rsidR="00AD20C7" w:rsidRPr="009D46B8" w:rsidRDefault="00AD20C7" w:rsidP="00764129">
            <w:pPr>
              <w:spacing w:line="360" w:lineRule="auto"/>
            </w:pPr>
            <w:r w:rsidRPr="009D46B8">
              <w:lastRenderedPageBreak/>
              <w:t>słownie netto: ...................................................................................................................................zł.</w:t>
            </w:r>
          </w:p>
          <w:p w:rsidR="00AD20C7" w:rsidRPr="009D46B8" w:rsidRDefault="00AD20C7" w:rsidP="00764129">
            <w:pPr>
              <w:spacing w:line="360" w:lineRule="auto"/>
            </w:pPr>
            <w:r w:rsidRPr="009D46B8">
              <w:t>cenę brutto:..................................zł.</w:t>
            </w:r>
          </w:p>
          <w:p w:rsidR="00AD20C7" w:rsidRPr="009D46B8" w:rsidRDefault="00AD20C7" w:rsidP="00764129">
            <w:pPr>
              <w:spacing w:line="360" w:lineRule="auto"/>
            </w:pPr>
            <w:r w:rsidRPr="009D46B8">
              <w:t>słownie brutto: ...................................................................................................................................zł.</w:t>
            </w:r>
          </w:p>
          <w:p w:rsidR="00AD20C7" w:rsidRPr="009D46B8" w:rsidRDefault="00AD20C7" w:rsidP="00764129">
            <w:pPr>
              <w:spacing w:line="360" w:lineRule="auto"/>
            </w:pPr>
            <w:r w:rsidRPr="009D46B8">
              <w:t>podatek VAT:...............................zł.</w:t>
            </w:r>
          </w:p>
          <w:p w:rsidR="00AD20C7" w:rsidRPr="009D46B8" w:rsidRDefault="00AD20C7" w:rsidP="00764129">
            <w:pPr>
              <w:pStyle w:val="ProPublico"/>
              <w:numPr>
                <w:ilvl w:val="1"/>
                <w:numId w:val="0"/>
              </w:numPr>
              <w:tabs>
                <w:tab w:val="num" w:pos="0"/>
              </w:tabs>
              <w:spacing w:after="120" w:line="240" w:lineRule="auto"/>
              <w:jc w:val="both"/>
              <w:rPr>
                <w:rFonts w:ascii="Times New Roman" w:hAnsi="Times New Roman"/>
                <w:sz w:val="24"/>
                <w:szCs w:val="24"/>
              </w:rPr>
            </w:pPr>
            <w:r w:rsidRPr="009D46B8">
              <w:rPr>
                <w:rFonts w:ascii="Times New Roman" w:hAnsi="Times New Roman"/>
              </w:rPr>
              <w:t>słownie podatek VAT:........................................................................................................................zł.</w:t>
            </w:r>
          </w:p>
        </w:tc>
      </w:tr>
    </w:tbl>
    <w:p w:rsidR="00BF331B" w:rsidRPr="009D46B8" w:rsidRDefault="00BF331B" w:rsidP="00BF331B">
      <w:pPr>
        <w:spacing w:line="360" w:lineRule="auto"/>
      </w:pPr>
      <w:r w:rsidRPr="009D46B8">
        <w:lastRenderedPageBreak/>
        <w:t>zgodnie z wypełnionym formularzem cenowym.</w:t>
      </w:r>
    </w:p>
    <w:p w:rsidR="00BF331B" w:rsidRPr="009D46B8" w:rsidRDefault="00BF331B" w:rsidP="00BF331B">
      <w:pPr>
        <w:spacing w:line="360" w:lineRule="auto"/>
        <w:rPr>
          <w:b/>
          <w:highlight w:val="red"/>
        </w:rPr>
      </w:pPr>
    </w:p>
    <w:p w:rsidR="00BF331B" w:rsidRPr="009D46B8" w:rsidRDefault="00BF331B" w:rsidP="00BF331B">
      <w:pPr>
        <w:spacing w:before="120"/>
      </w:pPr>
      <w:r w:rsidRPr="009D46B8">
        <w:t>2. Deklaruję ponadto:</w:t>
      </w:r>
    </w:p>
    <w:p w:rsidR="00BF331B" w:rsidRPr="009D46B8" w:rsidRDefault="00BF331B" w:rsidP="00BF331B">
      <w:pPr>
        <w:numPr>
          <w:ilvl w:val="0"/>
          <w:numId w:val="20"/>
        </w:numPr>
        <w:spacing w:before="120" w:line="360" w:lineRule="auto"/>
        <w:ind w:left="658" w:hanging="357"/>
      </w:pPr>
      <w:r w:rsidRPr="009D46B8">
        <w:t xml:space="preserve">termin wykonania zamówienia: </w:t>
      </w:r>
      <w:r w:rsidR="00995916" w:rsidRPr="009D46B8">
        <w:t>data zakończenia: 2021-02-28</w:t>
      </w:r>
      <w:r w:rsidRPr="009D46B8">
        <w:t>,</w:t>
      </w:r>
    </w:p>
    <w:p w:rsidR="00BF331B" w:rsidRPr="009D46B8" w:rsidRDefault="00B90CCF" w:rsidP="00BF331B">
      <w:pPr>
        <w:numPr>
          <w:ilvl w:val="0"/>
          <w:numId w:val="20"/>
        </w:numPr>
        <w:spacing w:line="360" w:lineRule="auto"/>
        <w:ind w:left="658" w:hanging="357"/>
      </w:pPr>
      <w:r w:rsidRPr="009D46B8">
        <w:t>warunki płatności : do 14 dni</w:t>
      </w:r>
      <w:r w:rsidR="00BF331B" w:rsidRPr="009D46B8">
        <w:t>,</w:t>
      </w:r>
    </w:p>
    <w:p w:rsidR="00BF331B" w:rsidRPr="009D46B8" w:rsidRDefault="00B90CCF" w:rsidP="00BF331B">
      <w:pPr>
        <w:numPr>
          <w:ilvl w:val="0"/>
          <w:numId w:val="20"/>
        </w:numPr>
        <w:spacing w:line="360" w:lineRule="auto"/>
        <w:ind w:left="658" w:hanging="357"/>
      </w:pPr>
      <w:r w:rsidRPr="009D46B8">
        <w:t>miejsce: Rzeszów</w:t>
      </w:r>
      <w:r w:rsidR="00BF331B" w:rsidRPr="009D46B8">
        <w:t>,</w:t>
      </w:r>
    </w:p>
    <w:p w:rsidR="00BF331B" w:rsidRPr="009D46B8" w:rsidRDefault="00BF331B" w:rsidP="00BF331B">
      <w:pPr>
        <w:numPr>
          <w:ilvl w:val="0"/>
          <w:numId w:val="20"/>
        </w:numPr>
        <w:spacing w:line="360" w:lineRule="auto"/>
        <w:ind w:left="658" w:hanging="357"/>
      </w:pPr>
      <w:r w:rsidRPr="009D46B8">
        <w:t>...................................................................,</w:t>
      </w:r>
    </w:p>
    <w:p w:rsidR="00BF331B" w:rsidRPr="009D46B8" w:rsidRDefault="00BF331B" w:rsidP="00BF331B">
      <w:pPr>
        <w:spacing w:before="120"/>
        <w:jc w:val="both"/>
      </w:pPr>
      <w:r w:rsidRPr="009D46B8">
        <w:t>3. Oświadczam, że:</w:t>
      </w:r>
    </w:p>
    <w:p w:rsidR="00BF331B" w:rsidRPr="009D46B8" w:rsidRDefault="00BF331B" w:rsidP="00BF331B">
      <w:pPr>
        <w:numPr>
          <w:ilvl w:val="0"/>
          <w:numId w:val="18"/>
        </w:numPr>
        <w:spacing w:before="120" w:line="360" w:lineRule="auto"/>
        <w:ind w:left="357" w:hanging="357"/>
        <w:jc w:val="both"/>
      </w:pPr>
      <w:r w:rsidRPr="009D46B8">
        <w:t xml:space="preserve">zapoznałem się z opisem przedmiotu zamówienia i nie wnoszę do niego zastrzeżeń.  </w:t>
      </w:r>
    </w:p>
    <w:p w:rsidR="00BF331B" w:rsidRPr="009D46B8" w:rsidRDefault="00BF331B" w:rsidP="00BF331B">
      <w:pPr>
        <w:numPr>
          <w:ilvl w:val="0"/>
          <w:numId w:val="18"/>
        </w:numPr>
        <w:spacing w:before="120" w:line="360" w:lineRule="auto"/>
        <w:ind w:left="357" w:hanging="357"/>
        <w:jc w:val="both"/>
      </w:pPr>
      <w:r w:rsidRPr="009D46B8">
        <w:t>zapoznaliśmy się z projektem umowy i nie wnosimy do niego uwag</w:t>
      </w:r>
    </w:p>
    <w:p w:rsidR="00BF331B" w:rsidRPr="009D46B8" w:rsidRDefault="00BF331B" w:rsidP="00BF331B">
      <w:pPr>
        <w:numPr>
          <w:ilvl w:val="0"/>
          <w:numId w:val="18"/>
        </w:numPr>
        <w:spacing w:before="120" w:line="360" w:lineRule="auto"/>
        <w:ind w:left="357" w:hanging="357"/>
        <w:jc w:val="both"/>
      </w:pPr>
      <w:r w:rsidRPr="009D46B8">
        <w:t xml:space="preserve">związani jesteśmy ofertą do </w:t>
      </w:r>
      <w:r w:rsidR="00B90CCF" w:rsidRPr="009D46B8">
        <w:rPr>
          <w:b/>
        </w:rPr>
        <w:t>30 dni</w:t>
      </w:r>
    </w:p>
    <w:p w:rsidR="00BF331B" w:rsidRPr="009D46B8" w:rsidRDefault="00BF331B" w:rsidP="00BF331B">
      <w:pPr>
        <w:numPr>
          <w:ilvl w:val="0"/>
          <w:numId w:val="18"/>
        </w:numPr>
        <w:spacing w:line="360" w:lineRule="auto"/>
        <w:ind w:left="357" w:hanging="357"/>
        <w:jc w:val="both"/>
      </w:pPr>
      <w:r w:rsidRPr="009D46B8">
        <w:t>w razie wybrania naszej oferty zobowiązujemy się do podpisania umowy na warunkach zawartych w specyfikacji, w miejscu i terminie określonym przez Zamawiającego.</w:t>
      </w:r>
    </w:p>
    <w:p w:rsidR="00BF331B" w:rsidRPr="009D46B8" w:rsidRDefault="00BF331B" w:rsidP="00BF331B">
      <w:pPr>
        <w:spacing w:before="120"/>
        <w:jc w:val="both"/>
      </w:pPr>
      <w:r w:rsidRPr="009D46B8">
        <w:t>4. Ofertę niniejszą składam na kolejno ponumerowanych stronach.</w:t>
      </w:r>
    </w:p>
    <w:p w:rsidR="00BF331B" w:rsidRPr="009D46B8" w:rsidRDefault="00BF331B" w:rsidP="00BF331B">
      <w:pPr>
        <w:spacing w:before="240"/>
        <w:jc w:val="both"/>
      </w:pPr>
      <w:r w:rsidRPr="009D46B8">
        <w:t>5. Załącznikami do niniejszego formularza stanowiącymi integralną część oferty są:</w:t>
      </w:r>
    </w:p>
    <w:p w:rsidR="00BF331B" w:rsidRPr="009D46B8" w:rsidRDefault="00BF331B" w:rsidP="00BF331B">
      <w:pPr>
        <w:spacing w:before="240"/>
        <w:jc w:val="both"/>
      </w:pPr>
    </w:p>
    <w:p w:rsidR="00BF331B" w:rsidRPr="009D46B8" w:rsidRDefault="00BF331B" w:rsidP="00BF331B">
      <w:pPr>
        <w:numPr>
          <w:ilvl w:val="0"/>
          <w:numId w:val="19"/>
        </w:numPr>
        <w:spacing w:line="360" w:lineRule="auto"/>
        <w:ind w:left="357" w:hanging="357"/>
      </w:pPr>
      <w:r w:rsidRPr="009D46B8">
        <w:t>....................................................................</w:t>
      </w:r>
    </w:p>
    <w:p w:rsidR="00BF331B" w:rsidRPr="009D46B8" w:rsidRDefault="00BF331B" w:rsidP="00BF331B">
      <w:pPr>
        <w:numPr>
          <w:ilvl w:val="0"/>
          <w:numId w:val="19"/>
        </w:numPr>
        <w:spacing w:line="360" w:lineRule="auto"/>
        <w:ind w:left="357" w:hanging="357"/>
      </w:pPr>
      <w:r w:rsidRPr="009D46B8">
        <w:t>...................................................................</w:t>
      </w:r>
    </w:p>
    <w:p w:rsidR="00BF331B" w:rsidRPr="009D46B8" w:rsidRDefault="00BF331B" w:rsidP="00BF331B">
      <w:pPr>
        <w:numPr>
          <w:ilvl w:val="0"/>
          <w:numId w:val="19"/>
        </w:numPr>
        <w:spacing w:line="360" w:lineRule="auto"/>
        <w:ind w:left="357" w:hanging="357"/>
      </w:pPr>
      <w:r w:rsidRPr="009D46B8">
        <w:t>...................................................................</w:t>
      </w:r>
    </w:p>
    <w:p w:rsidR="00BF331B" w:rsidRPr="009D46B8" w:rsidRDefault="00BF331B" w:rsidP="00BF331B">
      <w:pPr>
        <w:spacing w:before="120"/>
        <w:jc w:val="both"/>
        <w:rPr>
          <w:sz w:val="16"/>
          <w:szCs w:val="16"/>
        </w:rPr>
      </w:pPr>
      <w:r w:rsidRPr="009D46B8">
        <w:rPr>
          <w:sz w:val="16"/>
          <w:szCs w:val="16"/>
        </w:rPr>
        <w:t>*) niepotrzebne skreślić</w:t>
      </w:r>
    </w:p>
    <w:p w:rsidR="00BF331B" w:rsidRPr="009D46B8" w:rsidRDefault="00BF331B" w:rsidP="00BF331B"/>
    <w:p w:rsidR="00BF331B" w:rsidRPr="009D46B8" w:rsidRDefault="00BF331B" w:rsidP="00BF331B">
      <w:pPr>
        <w:jc w:val="right"/>
      </w:pPr>
      <w:r w:rsidRPr="009D46B8">
        <w:t xml:space="preserve">................................dn. ............................           </w:t>
      </w:r>
    </w:p>
    <w:p w:rsidR="00BF331B" w:rsidRPr="009D46B8" w:rsidRDefault="00BF331B" w:rsidP="00BF331B">
      <w:pPr>
        <w:jc w:val="right"/>
      </w:pPr>
    </w:p>
    <w:p w:rsidR="00BF331B" w:rsidRPr="009D46B8" w:rsidRDefault="00BF331B" w:rsidP="00BF331B"/>
    <w:p w:rsidR="00BF331B" w:rsidRPr="009D46B8" w:rsidRDefault="00BF331B" w:rsidP="00BF331B">
      <w:r w:rsidRPr="009D46B8">
        <w:t xml:space="preserve">..............................................................           </w:t>
      </w:r>
    </w:p>
    <w:p w:rsidR="00BF331B" w:rsidRPr="009D46B8" w:rsidRDefault="00BF331B" w:rsidP="00BF331B">
      <w:pPr>
        <w:pStyle w:val="Tekstpodstawowywcity"/>
        <w:rPr>
          <w:sz w:val="20"/>
          <w:szCs w:val="20"/>
        </w:rPr>
      </w:pPr>
      <w:r w:rsidRPr="009D46B8">
        <w:rPr>
          <w:sz w:val="20"/>
          <w:szCs w:val="20"/>
        </w:rPr>
        <w:t>podpisy i pieczęcie osób upoważnionych</w:t>
      </w:r>
    </w:p>
    <w:p w:rsidR="00583EF9" w:rsidRPr="006B7CCF" w:rsidRDefault="00BF331B" w:rsidP="006B7CCF">
      <w:pPr>
        <w:pStyle w:val="Tekstpodstawowywcity"/>
        <w:rPr>
          <w:sz w:val="20"/>
          <w:szCs w:val="20"/>
        </w:rPr>
      </w:pPr>
      <w:r w:rsidRPr="009D46B8">
        <w:rPr>
          <w:sz w:val="20"/>
          <w:szCs w:val="20"/>
        </w:rPr>
        <w:t>do reprezentowania Wykonawcy</w:t>
      </w:r>
    </w:p>
    <w:sectPr w:rsidR="00583EF9" w:rsidRPr="006B7CCF">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BF7" w:rsidRDefault="005D7BF7">
      <w:r>
        <w:separator/>
      </w:r>
    </w:p>
  </w:endnote>
  <w:endnote w:type="continuationSeparator" w:id="0">
    <w:p w:rsidR="005D7BF7" w:rsidRDefault="005D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11611B">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6B20B"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11611B">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11611B">
      <w:rPr>
        <w:rStyle w:val="Numerstrony"/>
        <w:rFonts w:ascii="Arial" w:hAnsi="Arial"/>
        <w:noProof/>
        <w:sz w:val="18"/>
        <w:szCs w:val="18"/>
      </w:rPr>
      <w:t>14</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F978A9">
      <w:rPr>
        <w:rStyle w:val="Numerstrony"/>
        <w:noProof/>
      </w:rPr>
      <w:t>14</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BF7" w:rsidRDefault="005D7BF7">
      <w:r>
        <w:separator/>
      </w:r>
    </w:p>
  </w:footnote>
  <w:footnote w:type="continuationSeparator" w:id="0">
    <w:p w:rsidR="005D7BF7" w:rsidRDefault="005D7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916" w:rsidRDefault="0099591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916" w:rsidRDefault="0099591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916" w:rsidRDefault="0099591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530"/>
    <w:multiLevelType w:val="multilevel"/>
    <w:tmpl w:val="CA68922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3D27D6"/>
    <w:multiLevelType w:val="hybridMultilevel"/>
    <w:tmpl w:val="64E4DB12"/>
    <w:lvl w:ilvl="0" w:tplc="CC1025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E243B0B"/>
    <w:multiLevelType w:val="hybridMultilevel"/>
    <w:tmpl w:val="A76A34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4"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 w15:restartNumberingAfterBreak="0">
    <w:nsid w:val="1945175E"/>
    <w:multiLevelType w:val="hybridMultilevel"/>
    <w:tmpl w:val="20ACCEF2"/>
    <w:lvl w:ilvl="0" w:tplc="0A8888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0"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2" w15:restartNumberingAfterBreak="0">
    <w:nsid w:val="21F43987"/>
    <w:multiLevelType w:val="multilevel"/>
    <w:tmpl w:val="E638B9F8"/>
    <w:lvl w:ilvl="0">
      <w:start w:val="1"/>
      <w:numFmt w:val="decimal"/>
      <w:lvlText w:val="%1."/>
      <w:lvlJc w:val="left"/>
      <w:pPr>
        <w:ind w:left="720" w:hanging="360"/>
      </w:pPr>
      <w:rPr>
        <w:rFonts w:hint="default"/>
      </w:rPr>
    </w:lvl>
    <w:lvl w:ilvl="1">
      <w:start w:val="3"/>
      <w:numFmt w:val="decimal"/>
      <w:isLgl/>
      <w:lvlText w:val="%1.%2"/>
      <w:lvlJc w:val="left"/>
      <w:pPr>
        <w:ind w:left="850" w:hanging="39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960" w:hanging="1800"/>
      </w:pPr>
      <w:rPr>
        <w:rFonts w:hint="default"/>
      </w:rPr>
    </w:lvl>
  </w:abstractNum>
  <w:abstractNum w:abstractNumId="13" w15:restartNumberingAfterBreak="0">
    <w:nsid w:val="2559763E"/>
    <w:multiLevelType w:val="multilevel"/>
    <w:tmpl w:val="EC9840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69B5401"/>
    <w:multiLevelType w:val="hybridMultilevel"/>
    <w:tmpl w:val="AFEED184"/>
    <w:lvl w:ilvl="0" w:tplc="73B21044">
      <w:start w:val="1"/>
      <w:numFmt w:val="bullet"/>
      <w:lvlText w:val=""/>
      <w:lvlJc w:val="left"/>
      <w:pPr>
        <w:ind w:left="720" w:hanging="360"/>
      </w:pPr>
      <w:rPr>
        <w:rFonts w:ascii="Wingdings" w:hAnsi="Wingdings" w:hint="default"/>
        <w:color w:val="auto"/>
      </w:rPr>
    </w:lvl>
    <w:lvl w:ilvl="1" w:tplc="6434808E">
      <w:start w:val="1"/>
      <w:numFmt w:val="decimal"/>
      <w:lvlText w:val="%2."/>
      <w:lvlJc w:val="left"/>
      <w:pPr>
        <w:tabs>
          <w:tab w:val="num" w:pos="1440"/>
        </w:tabs>
        <w:ind w:left="1440" w:hanging="360"/>
      </w:pPr>
      <w:rPr>
        <w:rFonts w:ascii="Times New Roman" w:hAnsi="Times New Roman" w:cs="Times New Roman" w:hint="default"/>
        <w:b w:val="0"/>
        <w:sz w:val="24"/>
        <w:szCs w:val="24"/>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6" w15:restartNumberingAfterBreak="0">
    <w:nsid w:val="2F921EA2"/>
    <w:multiLevelType w:val="hybridMultilevel"/>
    <w:tmpl w:val="62B4E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339484C"/>
    <w:multiLevelType w:val="hybridMultilevel"/>
    <w:tmpl w:val="973EC6A2"/>
    <w:lvl w:ilvl="0" w:tplc="291C9B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23"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4"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F620813"/>
    <w:multiLevelType w:val="hybridMultilevel"/>
    <w:tmpl w:val="E3DC3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31"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32" w15:restartNumberingAfterBreak="0">
    <w:nsid w:val="6CBC2737"/>
    <w:multiLevelType w:val="hybridMultilevel"/>
    <w:tmpl w:val="58C610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34"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1D70C59"/>
    <w:multiLevelType w:val="hybridMultilevel"/>
    <w:tmpl w:val="F4DAD3B0"/>
    <w:lvl w:ilvl="0" w:tplc="D75ED654">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7" w15:restartNumberingAfterBreak="0">
    <w:nsid w:val="7EAE2D69"/>
    <w:multiLevelType w:val="hybridMultilevel"/>
    <w:tmpl w:val="B61249B4"/>
    <w:lvl w:ilvl="0" w:tplc="B302035A">
      <w:start w:val="1"/>
      <w:numFmt w:val="decimal"/>
      <w:lvlText w:val="%1."/>
      <w:lvlJc w:val="left"/>
      <w:pPr>
        <w:tabs>
          <w:tab w:val="num" w:pos="1440"/>
        </w:tabs>
        <w:ind w:left="1440" w:hanging="360"/>
      </w:pPr>
      <w:rPr>
        <w:b w:val="0"/>
        <w:bCs w:val="0"/>
      </w:rPr>
    </w:lvl>
    <w:lvl w:ilvl="1" w:tplc="04150019" w:tentative="1">
      <w:start w:val="1"/>
      <w:numFmt w:val="lowerLetter"/>
      <w:lvlText w:val="%2."/>
      <w:lvlJc w:val="left"/>
      <w:pPr>
        <w:ind w:left="2236" w:hanging="360"/>
      </w:pPr>
    </w:lvl>
    <w:lvl w:ilvl="2" w:tplc="0415001B" w:tentative="1">
      <w:start w:val="1"/>
      <w:numFmt w:val="lowerRoman"/>
      <w:lvlText w:val="%3."/>
      <w:lvlJc w:val="right"/>
      <w:pPr>
        <w:ind w:left="2956" w:hanging="180"/>
      </w:pPr>
    </w:lvl>
    <w:lvl w:ilvl="3" w:tplc="0415000F" w:tentative="1">
      <w:start w:val="1"/>
      <w:numFmt w:val="decimal"/>
      <w:lvlText w:val="%4."/>
      <w:lvlJc w:val="left"/>
      <w:pPr>
        <w:ind w:left="3676" w:hanging="360"/>
      </w:pPr>
    </w:lvl>
    <w:lvl w:ilvl="4" w:tplc="04150019" w:tentative="1">
      <w:start w:val="1"/>
      <w:numFmt w:val="lowerLetter"/>
      <w:lvlText w:val="%5."/>
      <w:lvlJc w:val="left"/>
      <w:pPr>
        <w:ind w:left="4396" w:hanging="360"/>
      </w:pPr>
    </w:lvl>
    <w:lvl w:ilvl="5" w:tplc="0415001B" w:tentative="1">
      <w:start w:val="1"/>
      <w:numFmt w:val="lowerRoman"/>
      <w:lvlText w:val="%6."/>
      <w:lvlJc w:val="right"/>
      <w:pPr>
        <w:ind w:left="5116" w:hanging="180"/>
      </w:pPr>
    </w:lvl>
    <w:lvl w:ilvl="6" w:tplc="0415000F" w:tentative="1">
      <w:start w:val="1"/>
      <w:numFmt w:val="decimal"/>
      <w:lvlText w:val="%7."/>
      <w:lvlJc w:val="left"/>
      <w:pPr>
        <w:ind w:left="5836" w:hanging="360"/>
      </w:pPr>
    </w:lvl>
    <w:lvl w:ilvl="7" w:tplc="04150019" w:tentative="1">
      <w:start w:val="1"/>
      <w:numFmt w:val="lowerLetter"/>
      <w:lvlText w:val="%8."/>
      <w:lvlJc w:val="left"/>
      <w:pPr>
        <w:ind w:left="6556" w:hanging="360"/>
      </w:pPr>
    </w:lvl>
    <w:lvl w:ilvl="8" w:tplc="0415001B" w:tentative="1">
      <w:start w:val="1"/>
      <w:numFmt w:val="lowerRoman"/>
      <w:lvlText w:val="%9."/>
      <w:lvlJc w:val="right"/>
      <w:pPr>
        <w:ind w:left="7276" w:hanging="180"/>
      </w:pPr>
    </w:lvl>
  </w:abstractNum>
  <w:abstractNum w:abstractNumId="38" w15:restartNumberingAfterBreak="0">
    <w:nsid w:val="7F3D1812"/>
    <w:multiLevelType w:val="multilevel"/>
    <w:tmpl w:val="76E48664"/>
    <w:lvl w:ilvl="0">
      <w:start w:val="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33"/>
  </w:num>
  <w:num w:numId="3">
    <w:abstractNumId w:val="23"/>
  </w:num>
  <w:num w:numId="4">
    <w:abstractNumId w:val="31"/>
  </w:num>
  <w:num w:numId="5">
    <w:abstractNumId w:val="10"/>
  </w:num>
  <w:num w:numId="6">
    <w:abstractNumId w:val="17"/>
  </w:num>
  <w:num w:numId="7">
    <w:abstractNumId w:val="30"/>
  </w:num>
  <w:num w:numId="8">
    <w:abstractNumId w:val="22"/>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8"/>
  </w:num>
  <w:num w:numId="12">
    <w:abstractNumId w:val="34"/>
  </w:num>
  <w:num w:numId="13">
    <w:abstractNumId w:val="4"/>
  </w:num>
  <w:num w:numId="14">
    <w:abstractNumId w:val="28"/>
  </w:num>
  <w:num w:numId="15">
    <w:abstractNumId w:val="7"/>
  </w:num>
  <w:num w:numId="16">
    <w:abstractNumId w:val="15"/>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1"/>
  </w:num>
  <w:num w:numId="20">
    <w:abstractNumId w:val="3"/>
  </w:num>
  <w:num w:numId="21">
    <w:abstractNumId w:val="27"/>
  </w:num>
  <w:num w:numId="22">
    <w:abstractNumId w:val="25"/>
  </w:num>
  <w:num w:numId="23">
    <w:abstractNumId w:val="12"/>
  </w:num>
  <w:num w:numId="24">
    <w:abstractNumId w:val="38"/>
  </w:num>
  <w:num w:numId="25">
    <w:abstractNumId w:val="35"/>
  </w:num>
  <w:num w:numId="26">
    <w:abstractNumId w:val="16"/>
  </w:num>
  <w:num w:numId="27">
    <w:abstractNumId w:val="1"/>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2"/>
  </w:num>
  <w:num w:numId="34">
    <w:abstractNumId w:val="13"/>
  </w:num>
  <w:num w:numId="35">
    <w:abstractNumId w:val="29"/>
  </w:num>
  <w:num w:numId="36">
    <w:abstractNumId w:val="0"/>
  </w:num>
  <w:num w:numId="37">
    <w:abstractNumId w:val="37"/>
  </w:num>
  <w:num w:numId="38">
    <w:abstractNumId w:val="19"/>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BD"/>
    <w:rsid w:val="00013CDD"/>
    <w:rsid w:val="00025C9F"/>
    <w:rsid w:val="0003011F"/>
    <w:rsid w:val="00031B88"/>
    <w:rsid w:val="00043BE7"/>
    <w:rsid w:val="00053F67"/>
    <w:rsid w:val="000D33D9"/>
    <w:rsid w:val="000E2D26"/>
    <w:rsid w:val="001148EB"/>
    <w:rsid w:val="0011611B"/>
    <w:rsid w:val="001306AD"/>
    <w:rsid w:val="001423AC"/>
    <w:rsid w:val="0015300D"/>
    <w:rsid w:val="00161679"/>
    <w:rsid w:val="00166F66"/>
    <w:rsid w:val="00180468"/>
    <w:rsid w:val="00194955"/>
    <w:rsid w:val="001D1864"/>
    <w:rsid w:val="001F5C7C"/>
    <w:rsid w:val="002213D5"/>
    <w:rsid w:val="0022488D"/>
    <w:rsid w:val="00252B26"/>
    <w:rsid w:val="00255C88"/>
    <w:rsid w:val="00281641"/>
    <w:rsid w:val="00283F79"/>
    <w:rsid w:val="00290754"/>
    <w:rsid w:val="00296213"/>
    <w:rsid w:val="002967B7"/>
    <w:rsid w:val="002E0AE7"/>
    <w:rsid w:val="002E482B"/>
    <w:rsid w:val="003078F2"/>
    <w:rsid w:val="00345A13"/>
    <w:rsid w:val="00353851"/>
    <w:rsid w:val="00360E6F"/>
    <w:rsid w:val="00363F3B"/>
    <w:rsid w:val="003A0602"/>
    <w:rsid w:val="003B1D29"/>
    <w:rsid w:val="003D5087"/>
    <w:rsid w:val="003E0B7A"/>
    <w:rsid w:val="003F5C86"/>
    <w:rsid w:val="004025A9"/>
    <w:rsid w:val="0040294E"/>
    <w:rsid w:val="004268EA"/>
    <w:rsid w:val="0049487B"/>
    <w:rsid w:val="004B616D"/>
    <w:rsid w:val="004C1477"/>
    <w:rsid w:val="004C1BCD"/>
    <w:rsid w:val="004D591A"/>
    <w:rsid w:val="005031F7"/>
    <w:rsid w:val="00523F18"/>
    <w:rsid w:val="00534EBA"/>
    <w:rsid w:val="005462BD"/>
    <w:rsid w:val="00577E99"/>
    <w:rsid w:val="00581A2B"/>
    <w:rsid w:val="00583EF9"/>
    <w:rsid w:val="00587DBF"/>
    <w:rsid w:val="005C367A"/>
    <w:rsid w:val="005D3C55"/>
    <w:rsid w:val="005D78E1"/>
    <w:rsid w:val="005D7BF7"/>
    <w:rsid w:val="005E67CB"/>
    <w:rsid w:val="005F12A0"/>
    <w:rsid w:val="00611080"/>
    <w:rsid w:val="00613DC6"/>
    <w:rsid w:val="0063457F"/>
    <w:rsid w:val="0064545E"/>
    <w:rsid w:val="00650B8E"/>
    <w:rsid w:val="006A015F"/>
    <w:rsid w:val="006A0CCA"/>
    <w:rsid w:val="006A776E"/>
    <w:rsid w:val="006B6224"/>
    <w:rsid w:val="006B6E35"/>
    <w:rsid w:val="006B7CCF"/>
    <w:rsid w:val="006C4F93"/>
    <w:rsid w:val="00700E1B"/>
    <w:rsid w:val="00700E60"/>
    <w:rsid w:val="007120AA"/>
    <w:rsid w:val="007166E9"/>
    <w:rsid w:val="00740CAF"/>
    <w:rsid w:val="00740D54"/>
    <w:rsid w:val="00753D18"/>
    <w:rsid w:val="00763481"/>
    <w:rsid w:val="00763672"/>
    <w:rsid w:val="00767DF9"/>
    <w:rsid w:val="00786D4D"/>
    <w:rsid w:val="007D4C5B"/>
    <w:rsid w:val="00802426"/>
    <w:rsid w:val="0086572D"/>
    <w:rsid w:val="00875164"/>
    <w:rsid w:val="008A3EF3"/>
    <w:rsid w:val="008D2652"/>
    <w:rsid w:val="008F7860"/>
    <w:rsid w:val="00903B9A"/>
    <w:rsid w:val="0093214C"/>
    <w:rsid w:val="00945E42"/>
    <w:rsid w:val="0095289F"/>
    <w:rsid w:val="00995916"/>
    <w:rsid w:val="009B230D"/>
    <w:rsid w:val="009C430F"/>
    <w:rsid w:val="009D46B8"/>
    <w:rsid w:val="009E25D7"/>
    <w:rsid w:val="009F201D"/>
    <w:rsid w:val="00A44B51"/>
    <w:rsid w:val="00A64B1A"/>
    <w:rsid w:val="00A7581F"/>
    <w:rsid w:val="00A776D8"/>
    <w:rsid w:val="00AC237B"/>
    <w:rsid w:val="00AC7FA3"/>
    <w:rsid w:val="00AD20C7"/>
    <w:rsid w:val="00AD43C9"/>
    <w:rsid w:val="00AD4C38"/>
    <w:rsid w:val="00AE7290"/>
    <w:rsid w:val="00AF0090"/>
    <w:rsid w:val="00AF3479"/>
    <w:rsid w:val="00B0255F"/>
    <w:rsid w:val="00B15AE7"/>
    <w:rsid w:val="00B34FAC"/>
    <w:rsid w:val="00B539B9"/>
    <w:rsid w:val="00B82C42"/>
    <w:rsid w:val="00B87530"/>
    <w:rsid w:val="00B9039F"/>
    <w:rsid w:val="00B90CCF"/>
    <w:rsid w:val="00B910A3"/>
    <w:rsid w:val="00BF331B"/>
    <w:rsid w:val="00C135C8"/>
    <w:rsid w:val="00C246D0"/>
    <w:rsid w:val="00C27B23"/>
    <w:rsid w:val="00C60B72"/>
    <w:rsid w:val="00C80FE4"/>
    <w:rsid w:val="00C82C0C"/>
    <w:rsid w:val="00CA0351"/>
    <w:rsid w:val="00CA7417"/>
    <w:rsid w:val="00CD2766"/>
    <w:rsid w:val="00D129B6"/>
    <w:rsid w:val="00D13914"/>
    <w:rsid w:val="00D63505"/>
    <w:rsid w:val="00DA6C25"/>
    <w:rsid w:val="00DD119C"/>
    <w:rsid w:val="00DD6B28"/>
    <w:rsid w:val="00DF2457"/>
    <w:rsid w:val="00DF42E6"/>
    <w:rsid w:val="00E05B88"/>
    <w:rsid w:val="00E57B92"/>
    <w:rsid w:val="00E77CD7"/>
    <w:rsid w:val="00E836F2"/>
    <w:rsid w:val="00EF556D"/>
    <w:rsid w:val="00F02403"/>
    <w:rsid w:val="00F12495"/>
    <w:rsid w:val="00F14028"/>
    <w:rsid w:val="00F26856"/>
    <w:rsid w:val="00F30E84"/>
    <w:rsid w:val="00F37221"/>
    <w:rsid w:val="00F5324E"/>
    <w:rsid w:val="00F75879"/>
    <w:rsid w:val="00F82ADF"/>
    <w:rsid w:val="00F86289"/>
    <w:rsid w:val="00F92A94"/>
    <w:rsid w:val="00F978A9"/>
    <w:rsid w:val="00FC5042"/>
    <w:rsid w:val="00FD06FE"/>
    <w:rsid w:val="00FD5FC7"/>
    <w:rsid w:val="00FE7F2F"/>
    <w:rsid w:val="00FF30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CE28D4-BB83-4F20-B639-5CE79075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styleId="Hipercze">
    <w:name w:val="Hyperlink"/>
    <w:rsid w:val="005031F7"/>
    <w:rPr>
      <w:color w:val="0066CC"/>
      <w:u w:val="single"/>
    </w:rPr>
  </w:style>
  <w:style w:type="character" w:customStyle="1" w:styleId="Nagwek3">
    <w:name w:val="Nagłówek #3"/>
    <w:rsid w:val="005031F7"/>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Teksttreci2">
    <w:name w:val="Tekst treści (2)"/>
    <w:rsid w:val="005031F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paragraph" w:styleId="Akapitzlist">
    <w:name w:val="List Paragraph"/>
    <w:aliases w:val="&gt;  Akapit z listą,&gt; Akapit z listą"/>
    <w:basedOn w:val="Normalny"/>
    <w:link w:val="AkapitzlistZnak"/>
    <w:uiPriority w:val="34"/>
    <w:qFormat/>
    <w:rsid w:val="00F30E84"/>
    <w:pPr>
      <w:spacing w:after="160" w:line="259" w:lineRule="auto"/>
      <w:ind w:left="720"/>
      <w:contextualSpacing/>
    </w:pPr>
    <w:rPr>
      <w:rFonts w:ascii="Calibri" w:eastAsia="Calibri" w:hAnsi="Calibri"/>
      <w:sz w:val="22"/>
      <w:szCs w:val="22"/>
      <w:lang w:val="x-none" w:eastAsia="en-US"/>
    </w:rPr>
  </w:style>
  <w:style w:type="character" w:customStyle="1" w:styleId="AkapitzlistZnak">
    <w:name w:val="Akapit z listą Znak"/>
    <w:aliases w:val="&gt;  Akapit z listą Znak,&gt; Akapit z listą Znak"/>
    <w:link w:val="Akapitzlist"/>
    <w:uiPriority w:val="34"/>
    <w:locked/>
    <w:rsid w:val="00F30E84"/>
    <w:rPr>
      <w:rFonts w:ascii="Calibri" w:eastAsia="Calibri" w:hAnsi="Calibri"/>
      <w:sz w:val="22"/>
      <w:szCs w:val="22"/>
      <w:lang w:val="x-none" w:eastAsia="en-US"/>
    </w:rPr>
  </w:style>
  <w:style w:type="character" w:customStyle="1" w:styleId="Teksttreci8">
    <w:name w:val="Tekst treści (8)_"/>
    <w:link w:val="Teksttreci80"/>
    <w:rsid w:val="00CA7417"/>
    <w:rPr>
      <w:b/>
      <w:bCs/>
      <w:shd w:val="clear" w:color="auto" w:fill="FFFFFF"/>
    </w:rPr>
  </w:style>
  <w:style w:type="character" w:customStyle="1" w:styleId="Teksttreci8Bezpogrubienia">
    <w:name w:val="Tekst treści (8) + Bez pogrubienia"/>
    <w:rsid w:val="00CA741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Pogrubienie">
    <w:name w:val="Tekst treści (2) + Pogrubienie"/>
    <w:rsid w:val="00CA7417"/>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Teksttreci80">
    <w:name w:val="Tekst treści (8)"/>
    <w:basedOn w:val="Normalny"/>
    <w:link w:val="Teksttreci8"/>
    <w:rsid w:val="00CA7417"/>
    <w:pPr>
      <w:widowControl w:val="0"/>
      <w:shd w:val="clear" w:color="auto" w:fill="FFFFFF"/>
      <w:spacing w:after="180" w:line="317" w:lineRule="exact"/>
      <w:ind w:hanging="480"/>
      <w:jc w:val="both"/>
    </w:pPr>
    <w:rPr>
      <w:b/>
      <w:bCs/>
      <w:sz w:val="20"/>
      <w:szCs w:val="20"/>
    </w:rPr>
  </w:style>
  <w:style w:type="paragraph" w:styleId="NormalnyWeb">
    <w:name w:val="Normal (Web)"/>
    <w:basedOn w:val="Normalny"/>
    <w:uiPriority w:val="99"/>
    <w:unhideWhenUsed/>
    <w:rsid w:val="00CA7417"/>
    <w:pPr>
      <w:spacing w:before="100" w:beforeAutospacing="1" w:after="100" w:afterAutospacing="1"/>
    </w:pPr>
    <w:rPr>
      <w:rFonts w:eastAsia="Calibri"/>
    </w:rPr>
  </w:style>
  <w:style w:type="paragraph" w:styleId="Tekstdymka">
    <w:name w:val="Balloon Text"/>
    <w:basedOn w:val="Normalny"/>
    <w:link w:val="TekstdymkaZnak"/>
    <w:rsid w:val="00F75879"/>
    <w:rPr>
      <w:rFonts w:ascii="Segoe UI" w:hAnsi="Segoe UI" w:cs="Segoe UI"/>
      <w:sz w:val="18"/>
      <w:szCs w:val="18"/>
    </w:rPr>
  </w:style>
  <w:style w:type="character" w:customStyle="1" w:styleId="TekstdymkaZnak">
    <w:name w:val="Tekst dymka Znak"/>
    <w:basedOn w:val="Domylnaczcionkaakapitu"/>
    <w:link w:val="Tekstdymka"/>
    <w:rsid w:val="00F75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mazur@prz.edu.p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14</Pages>
  <Words>4903</Words>
  <Characters>29421</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34256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2019-10-24T07:37:00Z</cp:lastPrinted>
  <dcterms:created xsi:type="dcterms:W3CDTF">2019-10-24T09:21:00Z</dcterms:created>
  <dcterms:modified xsi:type="dcterms:W3CDTF">2019-10-24T09:21:00Z</dcterms:modified>
</cp:coreProperties>
</file>