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BF" w:rsidRPr="004723BF" w:rsidRDefault="004723BF" w:rsidP="004723BF">
      <w:pPr>
        <w:pStyle w:val="Tekstpodstawowy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>Politechnika Rzeszowska im. I. Łukasiewicza</w:t>
      </w:r>
    </w:p>
    <w:p w:rsidR="004723BF" w:rsidRPr="004723BF" w:rsidRDefault="004723BF" w:rsidP="004723BF">
      <w:pPr>
        <w:pStyle w:val="Tekstpodstawowy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 w:rsidRPr="004723BF">
        <w:rPr>
          <w:rFonts w:ascii="Times New Roman" w:hAnsi="Times New Roman" w:cs="Times New Roman"/>
          <w:sz w:val="24"/>
          <w:szCs w:val="24"/>
          <w:lang w:eastAsia="pl-PL"/>
        </w:rPr>
        <w:t>al</w:t>
      </w:r>
      <w:proofErr w:type="gramEnd"/>
      <w:r w:rsidRPr="004723BF">
        <w:rPr>
          <w:rFonts w:ascii="Times New Roman" w:hAnsi="Times New Roman" w:cs="Times New Roman"/>
          <w:sz w:val="24"/>
          <w:szCs w:val="24"/>
          <w:lang w:eastAsia="pl-PL"/>
        </w:rPr>
        <w:t>. Powstańców Warszawy 12</w:t>
      </w:r>
    </w:p>
    <w:p w:rsidR="004723BF" w:rsidRPr="004723BF" w:rsidRDefault="004723BF" w:rsidP="004723BF">
      <w:pPr>
        <w:pStyle w:val="Tekstpodstawowy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 xml:space="preserve">35-959 Rzeszów </w:t>
      </w:r>
    </w:p>
    <w:p w:rsidR="00401E71" w:rsidRPr="004723BF" w:rsidRDefault="004723BF" w:rsidP="004723BF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  <w:sz w:val="24"/>
        </w:rPr>
      </w:pPr>
      <w:r w:rsidRPr="004723BF">
        <w:rPr>
          <w:rFonts w:ascii="Times New Roman" w:hAnsi="Times New Roman"/>
          <w:sz w:val="24"/>
        </w:rPr>
        <w:t>NIP: 813-026-69-99</w:t>
      </w:r>
    </w:p>
    <w:p w:rsidR="004723BF" w:rsidRPr="004723BF" w:rsidRDefault="004723BF" w:rsidP="004723BF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</w:rPr>
      </w:pPr>
    </w:p>
    <w:p w:rsidR="004723BF" w:rsidRPr="004723BF" w:rsidRDefault="004723BF" w:rsidP="004723BF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  <w:b/>
          <w:spacing w:val="-4"/>
          <w:sz w:val="22"/>
          <w:szCs w:val="22"/>
        </w:rPr>
      </w:pPr>
    </w:p>
    <w:p w:rsidR="00401E71" w:rsidRPr="004723BF" w:rsidRDefault="00401E71" w:rsidP="00401E71">
      <w:pPr>
        <w:pStyle w:val="Tekstpodstawowy3"/>
        <w:tabs>
          <w:tab w:val="num" w:pos="426"/>
        </w:tabs>
        <w:spacing w:line="276" w:lineRule="auto"/>
        <w:rPr>
          <w:rFonts w:ascii="Times New Roman" w:hAnsi="Times New Roman"/>
          <w:b/>
          <w:spacing w:val="-4"/>
          <w:sz w:val="22"/>
          <w:szCs w:val="22"/>
        </w:rPr>
      </w:pPr>
    </w:p>
    <w:p w:rsidR="00401E71" w:rsidRPr="004723BF" w:rsidRDefault="00401E71" w:rsidP="00401E71">
      <w:pPr>
        <w:spacing w:after="0" w:line="276" w:lineRule="auto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723B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Wybór najemcy pomieszczeń użytkowych, </w:t>
      </w:r>
      <w:r w:rsidRPr="004723BF">
        <w:rPr>
          <w:rFonts w:ascii="Times New Roman" w:hAnsi="Times New Roman" w:cs="Times New Roman"/>
          <w:b/>
          <w:i/>
          <w:sz w:val="24"/>
          <w:szCs w:val="24"/>
        </w:rPr>
        <w:t>mieszczących się w budynku domu studenckiego „Promień” przy ul. Akademickiej 1 w Rzeszowie,</w:t>
      </w:r>
      <w:r w:rsidRPr="004723B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z przeznaczeniem na prowadzenie bursy szkolnej dla uczniów, najpóźniej od dnia </w:t>
      </w:r>
      <w:r w:rsidRPr="004723B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01.10.2022 </w:t>
      </w:r>
      <w:proofErr w:type="gramStart"/>
      <w:r w:rsidRPr="004723B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r,</w:t>
      </w:r>
      <w:r w:rsidRPr="004723B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 </w:t>
      </w:r>
      <w:r w:rsidRPr="004723BF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4723BF">
        <w:rPr>
          <w:rFonts w:ascii="Times New Roman" w:hAnsi="Times New Roman" w:cs="Times New Roman"/>
          <w:b/>
          <w:i/>
          <w:sz w:val="24"/>
          <w:szCs w:val="24"/>
        </w:rPr>
        <w:t xml:space="preserve"> czas określony 5 lat.</w:t>
      </w:r>
      <w:r w:rsidRPr="004723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1B40" w:rsidRPr="004723BF" w:rsidRDefault="005E1B40">
      <w:pPr>
        <w:rPr>
          <w:rFonts w:ascii="Times New Roman" w:hAnsi="Times New Roman" w:cs="Times New Roman"/>
        </w:rPr>
      </w:pPr>
    </w:p>
    <w:p w:rsidR="00401E71" w:rsidRPr="004723BF" w:rsidRDefault="00E85171" w:rsidP="00E85171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POWIADOMIENIE O ZMIANACH</w:t>
      </w:r>
    </w:p>
    <w:bookmarkEnd w:id="0"/>
    <w:p w:rsidR="00401E71" w:rsidRPr="004723BF" w:rsidRDefault="00401E71">
      <w:pPr>
        <w:rPr>
          <w:rFonts w:ascii="Times New Roman" w:hAnsi="Times New Roman" w:cs="Times New Roman"/>
        </w:rPr>
      </w:pPr>
    </w:p>
    <w:p w:rsidR="00401E71" w:rsidRPr="004723BF" w:rsidRDefault="00401E71" w:rsidP="00401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BF">
        <w:rPr>
          <w:rFonts w:ascii="Times New Roman" w:hAnsi="Times New Roman" w:cs="Times New Roman"/>
          <w:sz w:val="24"/>
          <w:szCs w:val="24"/>
        </w:rPr>
        <w:t xml:space="preserve">Zamawiający informuje, że dokonuje poprawy formularza oferty </w:t>
      </w:r>
      <w:r w:rsidR="00A3616F">
        <w:rPr>
          <w:rFonts w:ascii="Times New Roman" w:hAnsi="Times New Roman" w:cs="Times New Roman"/>
          <w:sz w:val="24"/>
          <w:szCs w:val="24"/>
        </w:rPr>
        <w:t xml:space="preserve">poprzez poprawienie w nim kwoty wadium </w:t>
      </w:r>
      <w:r w:rsidRPr="004723BF">
        <w:rPr>
          <w:rFonts w:ascii="Times New Roman" w:hAnsi="Times New Roman" w:cs="Times New Roman"/>
          <w:sz w:val="24"/>
          <w:szCs w:val="24"/>
        </w:rPr>
        <w:t xml:space="preserve">zgodnie z ogłoszeniem. </w:t>
      </w:r>
    </w:p>
    <w:p w:rsidR="00401E71" w:rsidRPr="004723BF" w:rsidRDefault="00401E71" w:rsidP="00401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BF">
        <w:rPr>
          <w:rFonts w:ascii="Times New Roman" w:hAnsi="Times New Roman" w:cs="Times New Roman"/>
          <w:sz w:val="24"/>
          <w:szCs w:val="24"/>
        </w:rPr>
        <w:t xml:space="preserve">Nowy formularz został zamieszczony na stronie. </w:t>
      </w:r>
    </w:p>
    <w:p w:rsidR="00401E71" w:rsidRPr="004723BF" w:rsidRDefault="00401E71" w:rsidP="00401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1E71" w:rsidRPr="0047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5D11"/>
    <w:multiLevelType w:val="hybridMultilevel"/>
    <w:tmpl w:val="5120CB06"/>
    <w:lvl w:ilvl="0" w:tplc="4CFA97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A1839"/>
    <w:multiLevelType w:val="hybridMultilevel"/>
    <w:tmpl w:val="628E4D2C"/>
    <w:lvl w:ilvl="0" w:tplc="039A7C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1" w:tplc="F80C81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7E52D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6"/>
    <w:rsid w:val="00401E71"/>
    <w:rsid w:val="004723BF"/>
    <w:rsid w:val="005E1B40"/>
    <w:rsid w:val="006D7186"/>
    <w:rsid w:val="00A3616F"/>
    <w:rsid w:val="00E85171"/>
    <w:rsid w:val="00F2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6BAB-6674-4FD3-AC05-18578E5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401E71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01E71"/>
    <w:rPr>
      <w:rFonts w:ascii="Verdana" w:eastAsia="Times New Roman" w:hAnsi="Verdana" w:cs="Times New Roman"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3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3BF"/>
  </w:style>
  <w:style w:type="paragraph" w:styleId="Tekstdymka">
    <w:name w:val="Balloon Text"/>
    <w:basedOn w:val="Normalny"/>
    <w:link w:val="TekstdymkaZnak"/>
    <w:uiPriority w:val="99"/>
    <w:semiHidden/>
    <w:unhideWhenUsed/>
    <w:rsid w:val="00A3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3</cp:revision>
  <cp:lastPrinted>2022-08-01T06:51:00Z</cp:lastPrinted>
  <dcterms:created xsi:type="dcterms:W3CDTF">2022-08-01T06:55:00Z</dcterms:created>
  <dcterms:modified xsi:type="dcterms:W3CDTF">2022-08-01T06:55:00Z</dcterms:modified>
</cp:coreProperties>
</file>