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141" w:rsidRPr="00FE7141" w:rsidRDefault="00FE7141" w:rsidP="00FE7141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E7141">
        <w:rPr>
          <w:rFonts w:ascii="Times New Roman" w:hAnsi="Times New Roman" w:cs="Times New Roman"/>
          <w:b/>
          <w:sz w:val="24"/>
          <w:szCs w:val="24"/>
        </w:rPr>
        <w:t xml:space="preserve">Zał. nr 2 do zapytania </w:t>
      </w:r>
    </w:p>
    <w:p w:rsidR="00FE7141" w:rsidRPr="00043F22" w:rsidRDefault="00FE7141" w:rsidP="00FE71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F22">
        <w:rPr>
          <w:rFonts w:ascii="Times New Roman" w:hAnsi="Times New Roman" w:cs="Times New Roman"/>
          <w:b/>
          <w:sz w:val="28"/>
          <w:szCs w:val="28"/>
        </w:rPr>
        <w:t>Szczegółowy opis przedmiotu zamówienia</w:t>
      </w:r>
    </w:p>
    <w:p w:rsidR="00043F22" w:rsidRPr="00043F22" w:rsidRDefault="00043F22" w:rsidP="00043F22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:rsidR="00FE7141" w:rsidRPr="00FE7141" w:rsidRDefault="009F0EAE" w:rsidP="00043F2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E7141">
        <w:rPr>
          <w:rFonts w:ascii="Times New Roman" w:hAnsi="Times New Roman" w:cs="Times New Roman"/>
          <w:b/>
          <w:sz w:val="24"/>
          <w:szCs w:val="24"/>
        </w:rPr>
        <w:t>Wytyczne lin</w:t>
      </w:r>
      <w:r w:rsidR="00FE7141" w:rsidRPr="00FE7141">
        <w:rPr>
          <w:rFonts w:ascii="Times New Roman" w:hAnsi="Times New Roman" w:cs="Times New Roman"/>
          <w:b/>
          <w:sz w:val="24"/>
          <w:szCs w:val="24"/>
        </w:rPr>
        <w:t xml:space="preserve">ii do otrzymywania filamentu: </w:t>
      </w:r>
    </w:p>
    <w:p w:rsidR="00FE7141" w:rsidRPr="00043F22" w:rsidRDefault="00FE7141" w:rsidP="00043F22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E7141" w:rsidRPr="00DE696B" w:rsidRDefault="009F0EAE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>1</w:t>
      </w:r>
      <w:r w:rsidR="00FE7141" w:rsidRPr="00DE696B">
        <w:rPr>
          <w:rFonts w:ascii="Times New Roman" w:hAnsi="Times New Roman" w:cs="Times New Roman"/>
          <w:spacing w:val="-8"/>
          <w:sz w:val="24"/>
          <w:szCs w:val="24"/>
        </w:rPr>
        <w:t>.</w:t>
      </w:r>
      <w:r w:rsidRPr="00DE696B">
        <w:rPr>
          <w:rFonts w:ascii="Times New Roman" w:hAnsi="Times New Roman" w:cs="Times New Roman"/>
          <w:spacing w:val="-8"/>
          <w:sz w:val="24"/>
          <w:szCs w:val="24"/>
        </w:rPr>
        <w:t>Linia wykorzystująca posiad</w:t>
      </w:r>
      <w:r w:rsidR="00FE7141"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aną wytłaczarkę typ SJ-25/30. </w:t>
      </w:r>
    </w:p>
    <w:p w:rsidR="00FE7141" w:rsidRPr="00DE696B" w:rsidRDefault="009F0EAE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>2. Linia składająca się z sekcji chłodzenia i korekcji, sekcji pomiarowej i sek</w:t>
      </w:r>
      <w:r w:rsidR="00FE7141"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cji buforująco – nawijającej. </w:t>
      </w:r>
    </w:p>
    <w:p w:rsidR="00FE7141" w:rsidRPr="00DE696B" w:rsidRDefault="009F0EAE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>3. Linia produkująca „na sucho” – bez chłodzenia wodnego przeznac</w:t>
      </w:r>
      <w:r w:rsidR="00FE7141"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zona dla materiałów, które źle tolerują/wchłaniają/ wodę. </w:t>
      </w:r>
    </w:p>
    <w:p w:rsidR="00FE7141" w:rsidRPr="00DE696B" w:rsidRDefault="009F0EAE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4. Modułowy charakter linii umożliwiający łatwy transport i wykorzystanie np. do pracy na </w:t>
      </w:r>
      <w:r w:rsidR="00FE7141"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linii mokrej/chłodzonej wodą/. </w:t>
      </w:r>
    </w:p>
    <w:p w:rsidR="00FE7141" w:rsidRPr="00DE696B" w:rsidRDefault="009F0EAE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>5. Tworzywa produkowane na linii: ABS, PC ABS, PET, HIPS, PA</w:t>
      </w:r>
      <w:r w:rsidR="00FE7141"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 oraz mieszanki tych tworzyw. </w:t>
      </w:r>
    </w:p>
    <w:p w:rsidR="00043F22" w:rsidRPr="00DE696B" w:rsidRDefault="009F0EAE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>6. Wydajność filamentu 0,5-2 kg/h – w zależności od typu su</w:t>
      </w:r>
      <w:r w:rsidR="00043F22"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rowca i wydajności ekstudera. </w:t>
      </w:r>
    </w:p>
    <w:p w:rsidR="00043F22" w:rsidRPr="00DE696B" w:rsidRDefault="009F0EAE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7. </w:t>
      </w:r>
      <w:r w:rsidR="00043F22"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Średnica filamentu – 1,75 mm. </w:t>
      </w:r>
    </w:p>
    <w:p w:rsidR="00043F22" w:rsidRPr="00DE696B" w:rsidRDefault="009F0EAE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lastRenderedPageBreak/>
        <w:t>8. Jedna osoba obs</w:t>
      </w:r>
      <w:r w:rsidR="00043F22"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ługująca i nadzorująca linię. </w:t>
      </w:r>
    </w:p>
    <w:p w:rsidR="00043F22" w:rsidRPr="00DE696B" w:rsidRDefault="00043F22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>9</w:t>
      </w:r>
      <w:r w:rsidR="009F0EAE" w:rsidRPr="00DE696B">
        <w:rPr>
          <w:rFonts w:ascii="Times New Roman" w:hAnsi="Times New Roman" w:cs="Times New Roman"/>
          <w:spacing w:val="-8"/>
          <w:sz w:val="24"/>
          <w:szCs w:val="24"/>
        </w:rPr>
        <w:t>. Dostawa i uruchomienie w</w:t>
      </w:r>
      <w:r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raz z podstawowym szkoleniem. </w:t>
      </w:r>
    </w:p>
    <w:p w:rsidR="00043F22" w:rsidRPr="00DE696B" w:rsidRDefault="00043F22" w:rsidP="00DE696B">
      <w:pPr>
        <w:spacing w:after="0" w:line="36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 xml:space="preserve">10 Dokumentacja DTR + CE. </w:t>
      </w:r>
    </w:p>
    <w:p w:rsidR="00092576" w:rsidRPr="00FE7141" w:rsidRDefault="009F0EAE" w:rsidP="00DE696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96B">
        <w:rPr>
          <w:rFonts w:ascii="Times New Roman" w:hAnsi="Times New Roman" w:cs="Times New Roman"/>
          <w:spacing w:val="-8"/>
          <w:sz w:val="24"/>
          <w:szCs w:val="24"/>
        </w:rPr>
        <w:t>1</w:t>
      </w:r>
      <w:r w:rsidR="00043F22" w:rsidRPr="00DE696B">
        <w:rPr>
          <w:rFonts w:ascii="Times New Roman" w:hAnsi="Times New Roman" w:cs="Times New Roman"/>
          <w:spacing w:val="-8"/>
          <w:sz w:val="24"/>
          <w:szCs w:val="24"/>
        </w:rPr>
        <w:t>1</w:t>
      </w:r>
      <w:r w:rsidRPr="00DE696B">
        <w:rPr>
          <w:rFonts w:ascii="Times New Roman" w:hAnsi="Times New Roman" w:cs="Times New Roman"/>
          <w:spacing w:val="-8"/>
          <w:sz w:val="24"/>
          <w:szCs w:val="24"/>
        </w:rPr>
        <w:t>. Wydruk kształtek badawczych na drukarce 3D z wykorzystaniem otrzymanego</w:t>
      </w:r>
      <w:r w:rsidRPr="00FE7141">
        <w:rPr>
          <w:rFonts w:ascii="Times New Roman" w:hAnsi="Times New Roman" w:cs="Times New Roman"/>
          <w:sz w:val="24"/>
          <w:szCs w:val="24"/>
        </w:rPr>
        <w:t xml:space="preserve"> filamentu</w:t>
      </w:r>
    </w:p>
    <w:sectPr w:rsidR="00092576" w:rsidRPr="00FE7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EAE"/>
    <w:rsid w:val="00043F22"/>
    <w:rsid w:val="00092576"/>
    <w:rsid w:val="007825A6"/>
    <w:rsid w:val="009F0EAE"/>
    <w:rsid w:val="00DE696B"/>
    <w:rsid w:val="00FE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BBDFC-BE25-4F38-BFA5-60A5B78A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0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Magdalena Salamon</cp:lastModifiedBy>
  <cp:revision>2</cp:revision>
  <dcterms:created xsi:type="dcterms:W3CDTF">2020-06-10T10:18:00Z</dcterms:created>
  <dcterms:modified xsi:type="dcterms:W3CDTF">2020-06-10T10:18:00Z</dcterms:modified>
</cp:coreProperties>
</file>