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A41" w:rsidRPr="00EC50D4" w:rsidRDefault="00690375" w:rsidP="00695A41">
      <w:pPr>
        <w:tabs>
          <w:tab w:val="center" w:pos="4536"/>
          <w:tab w:val="right" w:pos="9072"/>
        </w:tabs>
        <w:autoSpaceDE w:val="0"/>
        <w:autoSpaceDN w:val="0"/>
        <w:adjustRightInd w:val="0"/>
        <w:jc w:val="center"/>
        <w:rPr>
          <w:sz w:val="20"/>
          <w:szCs w:val="20"/>
        </w:rPr>
      </w:pPr>
      <w:bookmarkStart w:id="0" w:name="_GoBack"/>
      <w:bookmarkEnd w:id="0"/>
      <w:r>
        <w:rPr>
          <w:noProof/>
          <w:sz w:val="20"/>
          <w:szCs w:val="20"/>
        </w:rPr>
        <w:drawing>
          <wp:inline distT="0" distB="0" distL="0" distR="0">
            <wp:extent cx="5756910" cy="739775"/>
            <wp:effectExtent l="0" t="0" r="0" b="3175"/>
            <wp:docPr id="3" name="Obraz 6"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FE_POWER_poziom_pl-1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rsidR="00695A41" w:rsidRPr="00FC4DFA" w:rsidRDefault="00695A41" w:rsidP="00695A41">
      <w:pPr>
        <w:spacing w:after="228" w:line="240" w:lineRule="exact"/>
        <w:jc w:val="center"/>
        <w:rPr>
          <w:color w:val="000000"/>
        </w:rPr>
      </w:pPr>
      <w:r w:rsidRPr="00FC4DFA">
        <w:rPr>
          <w:b/>
          <w:color w:val="000000"/>
        </w:rPr>
        <w:t>POWR.NK .18.001.01 - ŚCIEŻKA 2 - Nowa jakość - zintegrowany program rozwoju Politechniki Rzeszowskiej</w:t>
      </w:r>
    </w:p>
    <w:p w:rsidR="00695A41" w:rsidRPr="00220FE0" w:rsidRDefault="00695A41" w:rsidP="00695A41">
      <w:pPr>
        <w:spacing w:after="228" w:line="240" w:lineRule="exact"/>
        <w:rPr>
          <w:rStyle w:val="Nagwek3"/>
          <w:b w:val="0"/>
          <w:bCs w:val="0"/>
        </w:rPr>
      </w:pPr>
      <w:r w:rsidRPr="00220FE0">
        <w:t xml:space="preserve">Rzeszów, dnia </w:t>
      </w:r>
      <w:r>
        <w:t>30</w:t>
      </w:r>
      <w:r w:rsidRPr="00220FE0">
        <w:t xml:space="preserve"> grudnia 2020 r.</w:t>
      </w:r>
      <w:bookmarkStart w:id="1" w:name="bookmark1"/>
    </w:p>
    <w:p w:rsidR="00695A41" w:rsidRPr="00EC50D4" w:rsidRDefault="00695A41" w:rsidP="00695A41">
      <w:pPr>
        <w:keepNext/>
        <w:keepLines/>
        <w:spacing w:after="201" w:line="240" w:lineRule="exact"/>
        <w:ind w:left="1680"/>
        <w:rPr>
          <w:rStyle w:val="Nagwek3"/>
          <w:b w:val="0"/>
          <w:bCs w:val="0"/>
        </w:rPr>
      </w:pPr>
      <w:r w:rsidRPr="00EC50D4">
        <w:rPr>
          <w:rStyle w:val="Nagwek3"/>
          <w:b w:val="0"/>
          <w:bCs w:val="0"/>
        </w:rPr>
        <w:t xml:space="preserve">Zaproszenie do składania ofert </w:t>
      </w:r>
      <w:bookmarkEnd w:id="1"/>
      <w:r w:rsidRPr="00EC50D4">
        <w:rPr>
          <w:rStyle w:val="Nagwek3"/>
          <w:b w:val="0"/>
          <w:bCs w:val="0"/>
        </w:rPr>
        <w:t xml:space="preserve">w zapytaniu ofertowym </w:t>
      </w:r>
    </w:p>
    <w:p w:rsidR="00695A41" w:rsidRPr="00EC50D4" w:rsidRDefault="00695A41" w:rsidP="00695A41">
      <w:pPr>
        <w:keepNext/>
        <w:keepLines/>
        <w:spacing w:after="201" w:line="240" w:lineRule="exact"/>
        <w:jc w:val="center"/>
        <w:rPr>
          <w:rStyle w:val="Nagwek3"/>
          <w:b w:val="0"/>
          <w:bCs w:val="0"/>
        </w:rPr>
      </w:pPr>
      <w:r w:rsidRPr="00EC50D4">
        <w:rPr>
          <w:rStyle w:val="Nagwek3"/>
          <w:b w:val="0"/>
          <w:bCs w:val="0"/>
        </w:rPr>
        <w:t>- usługa społeczna</w:t>
      </w:r>
    </w:p>
    <w:p w:rsidR="00695A41" w:rsidRDefault="00695A41" w:rsidP="00695A41">
      <w:pPr>
        <w:keepNext/>
        <w:keepLines/>
        <w:spacing w:line="240" w:lineRule="exact"/>
        <w:jc w:val="center"/>
        <w:rPr>
          <w:rStyle w:val="Nagwek3"/>
          <w:b w:val="0"/>
          <w:bCs w:val="0"/>
        </w:rPr>
      </w:pPr>
      <w:r w:rsidRPr="00EC50D4">
        <w:rPr>
          <w:rStyle w:val="Nagwek3"/>
          <w:b w:val="0"/>
          <w:bCs w:val="0"/>
        </w:rPr>
        <w:t>NA/S/</w:t>
      </w:r>
      <w:r>
        <w:rPr>
          <w:rStyle w:val="Nagwek3"/>
          <w:b w:val="0"/>
          <w:bCs w:val="0"/>
        </w:rPr>
        <w:t>391/2020</w:t>
      </w:r>
    </w:p>
    <w:p w:rsidR="00695A41" w:rsidRPr="00EC50D4" w:rsidRDefault="00695A41" w:rsidP="00695A41">
      <w:pPr>
        <w:keepNext/>
        <w:keepLines/>
        <w:spacing w:line="240" w:lineRule="exact"/>
        <w:jc w:val="center"/>
        <w:rPr>
          <w:rStyle w:val="Nagwek3"/>
          <w:b w:val="0"/>
          <w:bCs w:val="0"/>
        </w:rPr>
      </w:pPr>
    </w:p>
    <w:p w:rsidR="00000053" w:rsidRPr="00000053" w:rsidRDefault="00000053" w:rsidP="00000053">
      <w:pPr>
        <w:spacing w:after="120"/>
        <w:jc w:val="center"/>
        <w:rPr>
          <w:b/>
        </w:rPr>
      </w:pPr>
      <w:bookmarkStart w:id="2" w:name="bookmark2"/>
      <w:r w:rsidRPr="00000053">
        <w:rPr>
          <w:b/>
        </w:rPr>
        <w:t>Przeprowadzenie certyfikowanego szkolenia zaawansowanego z wysokosprawnej chromatografii cieczowej HPLC” w siedzibie zamawiającego.</w:t>
      </w:r>
    </w:p>
    <w:p w:rsidR="00695A41" w:rsidRPr="00EC50D4" w:rsidRDefault="00695A41" w:rsidP="00000053">
      <w:pPr>
        <w:pStyle w:val="western"/>
        <w:spacing w:before="0" w:after="0"/>
        <w:jc w:val="center"/>
      </w:pPr>
    </w:p>
    <w:p w:rsidR="00695A41" w:rsidRPr="0066350F" w:rsidRDefault="00695A41" w:rsidP="00695A41">
      <w:pPr>
        <w:keepNext/>
        <w:keepLines/>
        <w:tabs>
          <w:tab w:val="left" w:pos="436"/>
        </w:tabs>
        <w:spacing w:line="274" w:lineRule="exact"/>
        <w:jc w:val="both"/>
      </w:pPr>
      <w:r w:rsidRPr="0066350F">
        <w:t>Nazwa (firma) oraz adres Zamawiającego.</w:t>
      </w:r>
      <w:bookmarkEnd w:id="2"/>
    </w:p>
    <w:p w:rsidR="00695A41" w:rsidRPr="0066350F" w:rsidRDefault="00695A41" w:rsidP="00695A41">
      <w:pPr>
        <w:widowControl w:val="0"/>
        <w:numPr>
          <w:ilvl w:val="0"/>
          <w:numId w:val="23"/>
        </w:numPr>
        <w:tabs>
          <w:tab w:val="left" w:pos="523"/>
        </w:tabs>
        <w:spacing w:line="274" w:lineRule="exact"/>
        <w:jc w:val="both"/>
      </w:pPr>
      <w:r w:rsidRPr="0066350F">
        <w:t xml:space="preserve">Politechnika Rzeszowska im. I. Łukasiewicza , al. Powstańców Warszawy 12, </w:t>
      </w:r>
      <w:r w:rsidRPr="0066350F">
        <w:br/>
        <w:t>35-959 Rzeszów, NIP: 813-026-69-99</w:t>
      </w:r>
    </w:p>
    <w:p w:rsidR="00695A41" w:rsidRPr="0066350F" w:rsidRDefault="00695A41" w:rsidP="00695A41">
      <w:pPr>
        <w:widowControl w:val="0"/>
        <w:numPr>
          <w:ilvl w:val="0"/>
          <w:numId w:val="23"/>
        </w:numPr>
        <w:spacing w:line="274" w:lineRule="exact"/>
        <w:rPr>
          <w:u w:val="single"/>
          <w:lang w:val="en-US" w:eastAsia="en-US" w:bidi="en-US"/>
        </w:rPr>
      </w:pPr>
      <w:r w:rsidRPr="0066350F">
        <w:t xml:space="preserve">Miejsce publikacji ogłoszeń i informacji: </w:t>
      </w:r>
    </w:p>
    <w:p w:rsidR="00695A41" w:rsidRPr="0066350F" w:rsidRDefault="00695A41" w:rsidP="00695A41">
      <w:pPr>
        <w:spacing w:line="274" w:lineRule="exact"/>
        <w:ind w:left="720"/>
        <w:rPr>
          <w:rStyle w:val="Teksttreci2"/>
          <w:lang w:val="en-US" w:eastAsia="en-US" w:bidi="en-US"/>
        </w:rPr>
      </w:pPr>
      <w:r w:rsidRPr="0066350F">
        <w:rPr>
          <w:rStyle w:val="Teksttreci2"/>
          <w:lang w:val="en-US" w:eastAsia="en-US" w:bidi="en-US"/>
        </w:rPr>
        <w:t xml:space="preserve">www.ogloszenia .propublico.pl/prz </w:t>
      </w:r>
    </w:p>
    <w:p w:rsidR="00695A41" w:rsidRPr="0066350F" w:rsidRDefault="00695A41" w:rsidP="00695A41">
      <w:pPr>
        <w:spacing w:line="274" w:lineRule="exact"/>
        <w:ind w:left="720"/>
      </w:pPr>
      <w:r w:rsidRPr="0066350F">
        <w:t>https://bip.prz.edu.pl/zamowienia-publiczne/ogloszenia-o-zamowieniach</w:t>
      </w:r>
    </w:p>
    <w:p w:rsidR="00695A41" w:rsidRPr="0066350F" w:rsidRDefault="00695A41" w:rsidP="00695A41">
      <w:pPr>
        <w:widowControl w:val="0"/>
        <w:numPr>
          <w:ilvl w:val="0"/>
          <w:numId w:val="23"/>
        </w:numPr>
        <w:tabs>
          <w:tab w:val="left" w:pos="542"/>
        </w:tabs>
        <w:spacing w:line="274" w:lineRule="exact"/>
        <w:jc w:val="both"/>
        <w:rPr>
          <w:rStyle w:val="Teksttreci2"/>
        </w:rPr>
      </w:pPr>
      <w:r w:rsidRPr="0066350F">
        <w:t xml:space="preserve">   </w:t>
      </w:r>
      <w:r w:rsidRPr="0066350F">
        <w:rPr>
          <w:rStyle w:val="Teksttreci2"/>
        </w:rPr>
        <w:t>Osoba prowadząca sprawę:</w:t>
      </w:r>
    </w:p>
    <w:p w:rsidR="00695A41" w:rsidRPr="0066350F" w:rsidRDefault="00000053" w:rsidP="00695A41">
      <w:pPr>
        <w:tabs>
          <w:tab w:val="left" w:pos="542"/>
        </w:tabs>
        <w:spacing w:line="274" w:lineRule="exact"/>
        <w:ind w:left="720"/>
        <w:jc w:val="both"/>
        <w:rPr>
          <w:rStyle w:val="Teksttreci2"/>
        </w:rPr>
      </w:pPr>
      <w:r>
        <w:rPr>
          <w:rStyle w:val="Teksttreci2"/>
        </w:rPr>
        <w:t>Katarzyna Kaczorowska</w:t>
      </w:r>
    </w:p>
    <w:p w:rsidR="00695A41" w:rsidRPr="000E0408" w:rsidRDefault="00695A41" w:rsidP="00695A41">
      <w:pPr>
        <w:tabs>
          <w:tab w:val="left" w:pos="542"/>
        </w:tabs>
        <w:spacing w:line="274" w:lineRule="exact"/>
        <w:ind w:left="720"/>
        <w:jc w:val="both"/>
        <w:rPr>
          <w:color w:val="000000"/>
          <w:lang w:val="de-DE" w:bidi="pl-PL"/>
        </w:rPr>
      </w:pPr>
      <w:r w:rsidRPr="0066350F">
        <w:rPr>
          <w:rStyle w:val="Teksttreci2"/>
          <w:lang w:val="de-DE"/>
        </w:rPr>
        <w:t xml:space="preserve">e-mail: </w:t>
      </w:r>
      <w:hyperlink r:id="rId9" w:history="1">
        <w:r w:rsidR="00163AAE" w:rsidRPr="008801B2">
          <w:rPr>
            <w:rStyle w:val="Hipercze"/>
            <w:lang w:val="de-DE"/>
          </w:rPr>
          <w:t>kaczork@prz.edu.pl</w:t>
        </w:r>
      </w:hyperlink>
      <w:r w:rsidRPr="0066350F">
        <w:rPr>
          <w:rStyle w:val="Teksttreci2"/>
          <w:lang w:val="de-DE"/>
        </w:rPr>
        <w:t xml:space="preserve"> </w:t>
      </w:r>
    </w:p>
    <w:p w:rsidR="00695A41" w:rsidRPr="0066350F" w:rsidRDefault="00695A41" w:rsidP="00695A41">
      <w:pPr>
        <w:keepNext/>
        <w:keepLines/>
        <w:tabs>
          <w:tab w:val="left" w:pos="436"/>
        </w:tabs>
        <w:spacing w:line="274" w:lineRule="exact"/>
        <w:jc w:val="both"/>
      </w:pPr>
      <w:bookmarkStart w:id="3" w:name="bookmark3"/>
      <w:r w:rsidRPr="0066350F">
        <w:t>II.</w:t>
      </w:r>
    </w:p>
    <w:p w:rsidR="00695A41" w:rsidRPr="0066350F" w:rsidRDefault="00695A41" w:rsidP="00695A41">
      <w:pPr>
        <w:keepNext/>
        <w:keepLines/>
        <w:tabs>
          <w:tab w:val="left" w:pos="436"/>
        </w:tabs>
        <w:spacing w:line="274" w:lineRule="exact"/>
        <w:jc w:val="both"/>
      </w:pPr>
      <w:r w:rsidRPr="0066350F">
        <w:t>Tryb udzielenia zamówienia.</w:t>
      </w:r>
      <w:bookmarkEnd w:id="3"/>
    </w:p>
    <w:p w:rsidR="00695A41" w:rsidRPr="0066350F" w:rsidRDefault="00695A41" w:rsidP="00695A41">
      <w:pPr>
        <w:widowControl w:val="0"/>
        <w:numPr>
          <w:ilvl w:val="0"/>
          <w:numId w:val="22"/>
        </w:numPr>
        <w:tabs>
          <w:tab w:val="left" w:pos="436"/>
        </w:tabs>
        <w:spacing w:line="274" w:lineRule="exact"/>
        <w:ind w:left="500" w:hanging="500"/>
        <w:jc w:val="both"/>
      </w:pPr>
      <w:r w:rsidRPr="0066350F">
        <w:t xml:space="preserve">Postępowanie prowadzone jest w trybie procedury ogłoszenia zaproszenia do złożenia ofert, w oparciu o </w:t>
      </w:r>
      <w:r w:rsidRPr="0066350F">
        <w:rPr>
          <w:lang w:val="en-US" w:eastAsia="en-US" w:bidi="en-US"/>
        </w:rPr>
        <w:t xml:space="preserve">art. </w:t>
      </w:r>
      <w:r w:rsidRPr="0066350F">
        <w:t>138o ust. 2-4 ustawy z dnia 29 stycznia 2004 r. - Prawo zamówień publicznych (t. j. Dz.U. 2018 poz. 1986 ze zm.).</w:t>
      </w:r>
    </w:p>
    <w:p w:rsidR="00695A41" w:rsidRPr="0066350F" w:rsidRDefault="00695A41" w:rsidP="00695A41">
      <w:pPr>
        <w:widowControl w:val="0"/>
        <w:numPr>
          <w:ilvl w:val="0"/>
          <w:numId w:val="22"/>
        </w:numPr>
        <w:tabs>
          <w:tab w:val="left" w:pos="436"/>
        </w:tabs>
        <w:spacing w:after="180" w:line="274" w:lineRule="exact"/>
        <w:ind w:left="500" w:hanging="500"/>
        <w:jc w:val="both"/>
      </w:pPr>
      <w:r w:rsidRPr="0066350F">
        <w:t>Do czynności podejmowanych przez Podmiot zamawiający, zwany dalej Zamawiającym i Podmiot zainteresowany, zwany dalej Wykonawcą, w postępowaniu o udzielenie zamówienia stosuje się zapisy przedstawione w niniejszym Zaproszeniu.</w:t>
      </w:r>
    </w:p>
    <w:p w:rsidR="00163AAE" w:rsidRDefault="00163AAE" w:rsidP="00163AAE">
      <w:pPr>
        <w:keepNext/>
        <w:keepLines/>
        <w:tabs>
          <w:tab w:val="left" w:pos="436"/>
        </w:tabs>
        <w:spacing w:line="274" w:lineRule="exact"/>
        <w:jc w:val="both"/>
      </w:pPr>
      <w:r w:rsidRPr="0066350F">
        <w:t>II</w:t>
      </w:r>
      <w:r>
        <w:t>I</w:t>
      </w:r>
      <w:r w:rsidRPr="0066350F">
        <w:t>.</w:t>
      </w:r>
      <w:r>
        <w:t xml:space="preserve"> </w:t>
      </w:r>
    </w:p>
    <w:p w:rsidR="00163AAE" w:rsidRPr="0066350F" w:rsidRDefault="00163AAE" w:rsidP="00163AAE">
      <w:pPr>
        <w:keepNext/>
        <w:keepLines/>
        <w:tabs>
          <w:tab w:val="left" w:pos="436"/>
        </w:tabs>
        <w:spacing w:line="274" w:lineRule="exact"/>
        <w:jc w:val="both"/>
      </w:pPr>
      <w:r>
        <w:t>Opis przedmiotu zamówienia:</w:t>
      </w:r>
    </w:p>
    <w:p w:rsidR="00BF331B" w:rsidRDefault="00BF331B" w:rsidP="00BF331B">
      <w:pPr>
        <w:pStyle w:val="ProPublico"/>
        <w:numPr>
          <w:ilvl w:val="1"/>
          <w:numId w:val="0"/>
        </w:numPr>
        <w:tabs>
          <w:tab w:val="num" w:pos="0"/>
        </w:tabs>
        <w:spacing w:after="120" w:line="240" w:lineRule="auto"/>
        <w:jc w:val="both"/>
        <w:rPr>
          <w:rFonts w:ascii="Times New Roman" w:hAnsi="Times New Roman"/>
          <w:sz w:val="24"/>
        </w:rPr>
      </w:pPr>
      <w:r>
        <w:rPr>
          <w:rFonts w:ascii="Times New Roman" w:hAnsi="Times New Roman"/>
          <w:sz w:val="24"/>
        </w:rPr>
        <w:t xml:space="preserve">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163AAE" w:rsidTr="00163AAE">
        <w:tc>
          <w:tcPr>
            <w:tcW w:w="9284" w:type="dxa"/>
            <w:shd w:val="clear" w:color="auto" w:fill="F3F3F3"/>
            <w:vAlign w:val="center"/>
          </w:tcPr>
          <w:p w:rsidR="00163AAE" w:rsidRPr="00CA0351" w:rsidRDefault="00163AAE" w:rsidP="00AE7290">
            <w:pPr>
              <w:pStyle w:val="ProPublico"/>
              <w:numPr>
                <w:ilvl w:val="1"/>
                <w:numId w:val="0"/>
              </w:numPr>
              <w:tabs>
                <w:tab w:val="num" w:pos="0"/>
              </w:tabs>
              <w:spacing w:after="120" w:line="240" w:lineRule="auto"/>
              <w:jc w:val="center"/>
              <w:rPr>
                <w:rFonts w:ascii="Times New Roman" w:hAnsi="Times New Roman"/>
                <w:sz w:val="20"/>
              </w:rPr>
            </w:pPr>
            <w:r w:rsidRPr="00CA0351">
              <w:rPr>
                <w:rFonts w:ascii="Times New Roman" w:hAnsi="Times New Roman"/>
                <w:b/>
                <w:sz w:val="20"/>
              </w:rPr>
              <w:t>Opis</w:t>
            </w:r>
          </w:p>
        </w:tc>
      </w:tr>
      <w:tr w:rsidR="00163AAE" w:rsidTr="00163AAE">
        <w:tc>
          <w:tcPr>
            <w:tcW w:w="9284" w:type="dxa"/>
          </w:tcPr>
          <w:p w:rsidR="00163AAE" w:rsidRDefault="00163AAE" w:rsidP="005D19E3">
            <w:pPr>
              <w:spacing w:after="120"/>
              <w:jc w:val="both"/>
            </w:pPr>
            <w:r>
              <w:rPr>
                <w:b/>
              </w:rPr>
              <w:t>Temat</w:t>
            </w:r>
            <w:r>
              <w:t xml:space="preserve">: </w:t>
            </w:r>
            <w:r w:rsidRPr="000A5DAE">
              <w:t>Przeprowadzenie certyfikowanego szkolenia zaawansowanego z wysokosprawnej chromatografii cieczowej HPLC” w siedzibie zamawiającego.</w:t>
            </w:r>
          </w:p>
          <w:p w:rsidR="00163AAE" w:rsidRDefault="00163AAE" w:rsidP="005D19E3">
            <w:pPr>
              <w:spacing w:after="120"/>
              <w:jc w:val="both"/>
            </w:pPr>
            <w:r>
              <w:rPr>
                <w:b/>
              </w:rPr>
              <w:t>Wspólny Słownik Zamówień</w:t>
            </w:r>
            <w:r w:rsidRPr="003F5C86">
              <w:t>:</w:t>
            </w:r>
            <w:r>
              <w:rPr>
                <w:b/>
              </w:rPr>
              <w:t xml:space="preserve"> </w:t>
            </w:r>
            <w:r w:rsidRPr="000A5DAE">
              <w:t>80000000-4 - Usługi edukacyjne i szkoleniowe</w:t>
            </w:r>
            <w:r>
              <w:t xml:space="preserve"> </w:t>
            </w:r>
          </w:p>
          <w:p w:rsidR="00163AAE" w:rsidRDefault="00163AAE" w:rsidP="005D19E3">
            <w:pPr>
              <w:spacing w:after="120"/>
              <w:jc w:val="both"/>
            </w:pPr>
            <w:r>
              <w:rPr>
                <w:b/>
              </w:rPr>
              <w:t>Opis</w:t>
            </w:r>
            <w:r>
              <w:t xml:space="preserve">: </w:t>
            </w:r>
          </w:p>
          <w:p w:rsidR="00163AAE" w:rsidRPr="000A5DAE" w:rsidRDefault="00163AAE" w:rsidP="005D19E3">
            <w:pPr>
              <w:spacing w:after="120"/>
              <w:jc w:val="both"/>
            </w:pPr>
            <w:r w:rsidRPr="000A5DAE">
              <w:t xml:space="preserve">W projekcie przewidziano realizację szkolenia dla dwóch grup po 8 studentów w wymiarze po 20 godzin lekcyjnych (45 minut) na grupę. Zajęcia należy zrealizować </w:t>
            </w:r>
            <w:r w:rsidRPr="00C65F39">
              <w:rPr>
                <w:u w:val="single"/>
              </w:rPr>
              <w:t>do 28 lutego 2021 r.</w:t>
            </w:r>
            <w:r w:rsidRPr="000A5DAE">
              <w:t xml:space="preserve"> W przypadku przedłużenia się występowania zdarzenia uznawanego jako siła wyższa w związku z obowiązującymi stanami zagrożenia (np. stan zagrożenia epidemicznego, stan epidemii, stan wyjątkowy, itp.) Zamawiający dopuszcza możliwość wydłużenia terminu przeprowadzenia szkolenia do 6 miesięcy od daty pierwotnej po pisemnym złożeniu przez Stronę wniosku o </w:t>
            </w:r>
            <w:r w:rsidRPr="000A5DAE">
              <w:lastRenderedPageBreak/>
              <w:t>prolongatę terminu szkolenia.</w:t>
            </w:r>
          </w:p>
          <w:p w:rsidR="00BE2EDA" w:rsidRPr="00BE2EDA" w:rsidRDefault="00163AAE" w:rsidP="005D19E3">
            <w:pPr>
              <w:spacing w:after="120"/>
              <w:jc w:val="both"/>
              <w:rPr>
                <w:u w:val="single"/>
              </w:rPr>
            </w:pPr>
            <w:r w:rsidRPr="00BE2EDA">
              <w:rPr>
                <w:u w:val="single"/>
              </w:rPr>
              <w:t>Szkolenie ma składać się części teoretycznej i praktycznej.</w:t>
            </w:r>
          </w:p>
          <w:p w:rsidR="00163AAE" w:rsidRPr="000A5DAE" w:rsidRDefault="00163AAE" w:rsidP="005D19E3">
            <w:pPr>
              <w:spacing w:after="120"/>
              <w:jc w:val="both"/>
            </w:pPr>
            <w:r w:rsidRPr="000A5DAE">
              <w:t xml:space="preserve"> Zakres części teoretycznej: Mechanizm procesu rozdzielania chromatograficznego. Podział metod chromatograficznych. Podstawowe parametry opisujące proces chromatograficznego rozdzielania Rodzaje układów chromatograficznych Budowa i zasady działania chromatografu cieczowego.Detektory w chromatografii cieczowej - charakterystyka, budowa zastosowanie. Kolumny w chromatografii cieczowej – rodzaje faz stacjonarnych, zastosowanie.</w:t>
            </w:r>
            <w:r w:rsidR="00BE2EDA">
              <w:t xml:space="preserve"> </w:t>
            </w:r>
            <w:r w:rsidRPr="000A5DAE">
              <w:t>Fazy ruchome w chromatografii cieczowej - dobór fazy ruchomej, dobór pH, szybkości przepływu, wpływ fazy ruchomej na rozdział związków w HPLC. Metody przygotowania próbek do analizy. Podstawy teoretyczne oprogramowania sterującego pracą chromatografu cieczowego oraz obróbka danych. Analiza jakościowa i ilościowa w chromatografii cieczowej. Integracja chromatogramów, krzywe kalibracyjne. Czynniki wpływające na jakość rejestrowanych chromatogramów. Zastosowania chromatografii cieczowej. Problemy w chromatografii cieczowej - sposoby ich rozwiązywania i unikania. Zakres części praktycznej: Omówienie najważniejszych elementów budowy oraz zasad działania chromatografu cieczowego. Przygotowanie chromatografu cieczowego do pracy. Oprogramowania sterującego pracą chromatografu cieczowego w praktyce. Analiza próbek wybranych produktów leczniczych / spożywczych / kosmetycznych / przemysłowych. Optymalizacja warunków chromatograficznych, dobór właściwej kolumny.</w:t>
            </w:r>
          </w:p>
          <w:p w:rsidR="00163AAE" w:rsidRPr="000A5DAE" w:rsidRDefault="00163AAE" w:rsidP="005D19E3">
            <w:pPr>
              <w:spacing w:after="120"/>
              <w:jc w:val="both"/>
            </w:pPr>
            <w:r w:rsidRPr="000A5DAE">
              <w:t>Przygotowanie wzorców, kalibracja aparatu, wykonanie krzywej kalibracyjnej. Wpływ sposobu przygotowania próbki na wynik analizy. Interpretacja i integracja otrzymanych chromatogramów.</w:t>
            </w:r>
          </w:p>
          <w:p w:rsidR="00163AAE" w:rsidRPr="000A5DAE" w:rsidRDefault="00163AAE" w:rsidP="005D19E3">
            <w:pPr>
              <w:spacing w:after="120"/>
              <w:jc w:val="both"/>
            </w:pPr>
            <w:r w:rsidRPr="000A5DAE">
              <w:t>Analiza jakościowa i ilościowa. Zastosowanie wzorców wewnętrznych w analizie ilościowej. Interpretacja i integracja otrzymanych chromatogramów. Konserwacja chromatografu oraz praktyczne rozwiązywanie problemów aparaturowych. Walidacja metod chromatograficznych - wdrażanie nowych metod w laboratorium analitycznym.</w:t>
            </w:r>
          </w:p>
          <w:p w:rsidR="00163AAE" w:rsidRPr="000A5DAE" w:rsidRDefault="00163AAE" w:rsidP="005D19E3">
            <w:pPr>
              <w:spacing w:after="120"/>
              <w:jc w:val="both"/>
            </w:pPr>
          </w:p>
          <w:p w:rsidR="00163AAE" w:rsidRPr="000A5DAE" w:rsidRDefault="00163AAE" w:rsidP="005D19E3">
            <w:pPr>
              <w:spacing w:after="120"/>
              <w:jc w:val="both"/>
            </w:pPr>
            <w:r w:rsidRPr="000A5DAE">
              <w:t>W wyniku realizacji szkolenia oczekuje się, że student poszerzy wiedzę teoretyczną oraz umiejętności praktyczne w rozwiązywaniu problemów chromatograficznych.</w:t>
            </w:r>
          </w:p>
          <w:p w:rsidR="00163AAE" w:rsidRPr="000A5DAE" w:rsidRDefault="00163AAE" w:rsidP="005D19E3">
            <w:pPr>
              <w:spacing w:after="120"/>
              <w:jc w:val="both"/>
            </w:pPr>
            <w:r w:rsidRPr="000A5DAE">
              <w:t>Wykonawca powinien zapewnić oraz wliczyć w koszt zamówienia materiały szkoleniowe o zakresie tematycznym zgodnym z tematyką szkolenia. Szkolenie ma zakończyć się uzyskaniem certyfikatu stwierdzającego, że uczestnik uzyskał określone kwalifikacje. Cena szkolenia powinna obejmować również wydanie certyfikatu. Student ma mieć zagwarantowane prawo do dwukrotnego podejścia do egzaminu (podstawowy, poprawkowy).</w:t>
            </w:r>
          </w:p>
          <w:p w:rsidR="00163AAE" w:rsidRPr="000A5DAE" w:rsidRDefault="00163AAE" w:rsidP="005D19E3">
            <w:pPr>
              <w:spacing w:after="120"/>
              <w:jc w:val="both"/>
            </w:pPr>
          </w:p>
          <w:p w:rsidR="00163AAE" w:rsidRPr="000A5DAE" w:rsidRDefault="00163AAE" w:rsidP="005D19E3">
            <w:pPr>
              <w:spacing w:after="120"/>
              <w:jc w:val="both"/>
            </w:pPr>
            <w:r w:rsidRPr="000A5DAE">
              <w:t>Wykonawca zobowiązany będzie do sporządzenia z należytą starannością dokumentacji dotyczącej wykonywanych działań, a w szczególności dziennika szkolenia, ewidencji obecności uczestników szkolenia (w tym do niezwłocznego informowania o każdej nieobecności lub rezygnacji z uczestnictwa), ankiet ewaluacyjnych. Dokumentacja winna być potwierdzona przez uczestnika własnoręcznym podpisem. Wszelka dokumentacja dotycząca wykonywanych działań ma być oznaczona logotypami zgodnie z obowiązującymi „Wytycznymi dotyczącymi oznaczania projektów w ramach Programu Operacyjnego Wiedza edukacja Rozwój” oraz informacją: „Nowa jakość – zintegrowany program rozwoju Politechniki Rzeszowskiej”.</w:t>
            </w:r>
          </w:p>
          <w:p w:rsidR="00163AAE" w:rsidRPr="000A5DAE" w:rsidRDefault="00163AAE" w:rsidP="005D19E3">
            <w:pPr>
              <w:spacing w:after="120"/>
              <w:jc w:val="both"/>
            </w:pPr>
          </w:p>
          <w:p w:rsidR="00163AAE" w:rsidRPr="000A5DAE" w:rsidRDefault="00163AAE" w:rsidP="005D19E3">
            <w:pPr>
              <w:spacing w:after="120"/>
              <w:jc w:val="both"/>
            </w:pPr>
            <w:r w:rsidRPr="000A5DAE">
              <w:lastRenderedPageBreak/>
              <w:t xml:space="preserve">Ostateczna kwota wynagrodzenia za wykonanie zadania będzie zależeć od rzeczywistej liczby uczestników szkolenia. </w:t>
            </w:r>
          </w:p>
          <w:p w:rsidR="00163AAE" w:rsidRPr="000A5DAE" w:rsidRDefault="00163AAE" w:rsidP="005D19E3">
            <w:pPr>
              <w:spacing w:after="120"/>
              <w:jc w:val="both"/>
            </w:pPr>
            <w:r w:rsidRPr="000A5DAE">
              <w:t>Zamawiający zapewnia dostęp do chromatografu cieczowego Agilent 1100 Series  z detektorem VWD. Zamawiający nie zapewnia obsługi technicznej i materiałów eksploatacyjnych. Zamawiający nie dopuszcza składania ofert wariantowych.</w:t>
            </w:r>
          </w:p>
          <w:p w:rsidR="00163AAE" w:rsidRDefault="00163AAE" w:rsidP="005D19E3">
            <w:pPr>
              <w:spacing w:after="120"/>
              <w:jc w:val="both"/>
              <w:rPr>
                <w:b/>
              </w:rPr>
            </w:pPr>
            <w:r w:rsidRPr="000A5DAE">
              <w:rPr>
                <w:b/>
              </w:rPr>
              <w:t>Zamawiający nie dopuszcza składania ofert równoważnych</w:t>
            </w:r>
          </w:p>
          <w:p w:rsidR="00163AAE" w:rsidRDefault="00163AAE" w:rsidP="005D19E3">
            <w:pPr>
              <w:pStyle w:val="ProPublico"/>
              <w:numPr>
                <w:ilvl w:val="1"/>
                <w:numId w:val="0"/>
              </w:numPr>
              <w:tabs>
                <w:tab w:val="num" w:pos="0"/>
              </w:tabs>
              <w:spacing w:after="120" w:line="240" w:lineRule="auto"/>
              <w:jc w:val="both"/>
              <w:rPr>
                <w:rFonts w:ascii="Times New Roman" w:hAnsi="Times New Roman"/>
                <w:sz w:val="24"/>
                <w:szCs w:val="24"/>
              </w:rPr>
            </w:pPr>
            <w:r w:rsidRPr="000A5DAE">
              <w:rPr>
                <w:rFonts w:ascii="Times New Roman" w:hAnsi="Times New Roman"/>
                <w:b/>
                <w:sz w:val="24"/>
                <w:szCs w:val="24"/>
              </w:rPr>
              <w:t>Zamawiający nie dopuszcza składania ofert wariantowych</w:t>
            </w:r>
            <w:r w:rsidRPr="00587DBF">
              <w:rPr>
                <w:rFonts w:ascii="Times New Roman" w:hAnsi="Times New Roman"/>
                <w:sz w:val="24"/>
                <w:szCs w:val="24"/>
              </w:rPr>
              <w:t>.</w:t>
            </w:r>
            <w:r>
              <w:rPr>
                <w:rFonts w:ascii="Times New Roman" w:hAnsi="Times New Roman"/>
                <w:b/>
                <w:sz w:val="24"/>
                <w:szCs w:val="24"/>
              </w:rPr>
              <w:t xml:space="preserve"> </w:t>
            </w:r>
          </w:p>
        </w:tc>
      </w:tr>
    </w:tbl>
    <w:p w:rsidR="00FB2474" w:rsidRPr="00D275BC" w:rsidRDefault="00FB2474" w:rsidP="00FB2474">
      <w:pPr>
        <w:jc w:val="both"/>
        <w:rPr>
          <w:sz w:val="16"/>
          <w:szCs w:val="16"/>
        </w:rPr>
      </w:pPr>
    </w:p>
    <w:p w:rsidR="00FB2474" w:rsidRDefault="00FB2474" w:rsidP="008B2EC8">
      <w:pPr>
        <w:widowControl w:val="0"/>
        <w:tabs>
          <w:tab w:val="left" w:pos="436"/>
        </w:tabs>
        <w:jc w:val="both"/>
      </w:pPr>
      <w:r w:rsidRPr="0066350F">
        <w:t xml:space="preserve">Wykonawca musi zaoferować przedmiot zamówienia zgodny z wymogami Zamawiającego określonymi w Zaproszeniu. </w:t>
      </w:r>
      <w:bookmarkStart w:id="4" w:name="bookmark5"/>
    </w:p>
    <w:p w:rsidR="008B2EC8" w:rsidRPr="0069232D" w:rsidRDefault="008B2EC8" w:rsidP="008B2EC8">
      <w:pPr>
        <w:widowControl w:val="0"/>
        <w:tabs>
          <w:tab w:val="left" w:pos="436"/>
        </w:tabs>
        <w:jc w:val="both"/>
      </w:pPr>
    </w:p>
    <w:p w:rsidR="00FB2474" w:rsidRPr="0066350F" w:rsidRDefault="00FB2474" w:rsidP="00FB2474">
      <w:pPr>
        <w:tabs>
          <w:tab w:val="left" w:pos="436"/>
        </w:tabs>
        <w:jc w:val="both"/>
        <w:rPr>
          <w:b/>
        </w:rPr>
      </w:pPr>
      <w:r w:rsidRPr="0066350F">
        <w:rPr>
          <w:b/>
        </w:rPr>
        <w:t>IV.</w:t>
      </w:r>
    </w:p>
    <w:p w:rsidR="00FB2474" w:rsidRPr="00A47D1C" w:rsidRDefault="00FB2474" w:rsidP="00FB2474">
      <w:pPr>
        <w:tabs>
          <w:tab w:val="left" w:pos="436"/>
        </w:tabs>
        <w:jc w:val="both"/>
      </w:pPr>
      <w:r w:rsidRPr="0066350F">
        <w:t xml:space="preserve">Termin wykonania zamówienia – </w:t>
      </w:r>
      <w:bookmarkEnd w:id="4"/>
      <w:r w:rsidRPr="0066350F">
        <w:t xml:space="preserve">do </w:t>
      </w:r>
      <w:r w:rsidRPr="0066350F">
        <w:rPr>
          <w:b/>
        </w:rPr>
        <w:t>2021-0</w:t>
      </w:r>
      <w:r>
        <w:rPr>
          <w:b/>
        </w:rPr>
        <w:t>2</w:t>
      </w:r>
      <w:r w:rsidRPr="0066350F">
        <w:rPr>
          <w:b/>
        </w:rPr>
        <w:t>-</w:t>
      </w:r>
      <w:r w:rsidR="00C65F39">
        <w:rPr>
          <w:b/>
        </w:rPr>
        <w:t>28</w:t>
      </w:r>
    </w:p>
    <w:p w:rsidR="00FB2474" w:rsidRPr="00EC50D4" w:rsidRDefault="00FB2474" w:rsidP="00FB2474">
      <w:pPr>
        <w:tabs>
          <w:tab w:val="left" w:pos="436"/>
        </w:tabs>
        <w:jc w:val="both"/>
        <w:rPr>
          <w:sz w:val="16"/>
          <w:szCs w:val="16"/>
        </w:rPr>
      </w:pPr>
    </w:p>
    <w:p w:rsidR="00FB2474" w:rsidRPr="005C7093" w:rsidRDefault="00FB2474" w:rsidP="00FB2474">
      <w:pPr>
        <w:pStyle w:val="Nagwek1"/>
        <w:spacing w:before="0" w:after="0"/>
        <w:ind w:left="432" w:hanging="432"/>
        <w:rPr>
          <w:rFonts w:ascii="Times New Roman" w:hAnsi="Times New Roman"/>
          <w:sz w:val="24"/>
          <w:szCs w:val="24"/>
        </w:rPr>
      </w:pPr>
      <w:r w:rsidRPr="005C7093">
        <w:rPr>
          <w:rFonts w:ascii="Times New Roman" w:hAnsi="Times New Roman"/>
          <w:sz w:val="24"/>
          <w:szCs w:val="24"/>
        </w:rPr>
        <w:t>V</w:t>
      </w:r>
      <w:r w:rsidRPr="005C7093">
        <w:rPr>
          <w:rFonts w:ascii="Times New Roman" w:hAnsi="Times New Roman"/>
          <w:sz w:val="24"/>
          <w:szCs w:val="24"/>
          <w:lang w:val="pl-PL"/>
        </w:rPr>
        <w:t>.</w:t>
      </w:r>
      <w:r w:rsidRPr="005C7093">
        <w:rPr>
          <w:rFonts w:ascii="Times New Roman" w:hAnsi="Times New Roman"/>
          <w:sz w:val="24"/>
          <w:szCs w:val="24"/>
        </w:rPr>
        <w:t xml:space="preserve"> </w:t>
      </w:r>
    </w:p>
    <w:p w:rsidR="00FB2474" w:rsidRPr="005C7093" w:rsidRDefault="00FB2474" w:rsidP="00FB2474">
      <w:pPr>
        <w:pStyle w:val="Nagwek1"/>
        <w:keepNext w:val="0"/>
        <w:tabs>
          <w:tab w:val="num" w:pos="432"/>
        </w:tabs>
        <w:spacing w:before="0" w:after="0"/>
        <w:ind w:left="432" w:hanging="432"/>
        <w:rPr>
          <w:rFonts w:ascii="Times New Roman" w:hAnsi="Times New Roman"/>
          <w:sz w:val="24"/>
          <w:szCs w:val="24"/>
          <w:lang w:val="pl-PL"/>
        </w:rPr>
      </w:pPr>
      <w:r w:rsidRPr="005C7093">
        <w:rPr>
          <w:rFonts w:ascii="Times New Roman" w:hAnsi="Times New Roman"/>
          <w:caps/>
          <w:sz w:val="24"/>
          <w:szCs w:val="24"/>
        </w:rPr>
        <w:t>Warunki udziału w postępowaniu</w:t>
      </w:r>
      <w:r w:rsidRPr="005C7093">
        <w:rPr>
          <w:rFonts w:ascii="Times New Roman" w:hAnsi="Times New Roman"/>
          <w:caps/>
          <w:sz w:val="24"/>
          <w:szCs w:val="24"/>
          <w:lang w:val="pl-PL"/>
        </w:rPr>
        <w:t>:</w:t>
      </w:r>
    </w:p>
    <w:p w:rsidR="00FB2474" w:rsidRPr="005C7093" w:rsidRDefault="00FB2474" w:rsidP="00FB2474">
      <w:pPr>
        <w:pStyle w:val="Nagwek2"/>
        <w:keepNext w:val="0"/>
        <w:numPr>
          <w:ilvl w:val="1"/>
          <w:numId w:val="39"/>
        </w:numPr>
        <w:spacing w:before="0" w:after="0"/>
        <w:jc w:val="both"/>
        <w:rPr>
          <w:rFonts w:ascii="Times New Roman" w:hAnsi="Times New Roman"/>
          <w:sz w:val="24"/>
          <w:szCs w:val="24"/>
          <w:lang w:val="pl-PL"/>
        </w:rPr>
      </w:pPr>
      <w:r w:rsidRPr="005C7093">
        <w:rPr>
          <w:rFonts w:ascii="Times New Roman" w:hAnsi="Times New Roman"/>
          <w:sz w:val="24"/>
          <w:szCs w:val="24"/>
        </w:rPr>
        <w:t xml:space="preserve">O </w:t>
      </w:r>
      <w:r w:rsidRPr="005C7093">
        <w:rPr>
          <w:rFonts w:ascii="Times New Roman" w:hAnsi="Times New Roman"/>
          <w:spacing w:val="-4"/>
          <w:sz w:val="24"/>
          <w:szCs w:val="24"/>
        </w:rPr>
        <w:t xml:space="preserve">udzielenie zamówienia mogą ubiegać się Wykonawcy, którzy nie podlegają wykluczeniu oraz spełniają warunki udziału w postępowaniu i wymagania określone w niniejszej </w:t>
      </w:r>
      <w:r w:rsidRPr="005C7093">
        <w:rPr>
          <w:rFonts w:ascii="Times New Roman" w:hAnsi="Times New Roman"/>
          <w:spacing w:val="-4"/>
          <w:sz w:val="24"/>
          <w:szCs w:val="24"/>
          <w:lang w:val="pl-PL"/>
        </w:rPr>
        <w:t>zaproszeniu.</w:t>
      </w:r>
      <w:r w:rsidRPr="005C7093">
        <w:rPr>
          <w:rFonts w:ascii="Times New Roman" w:hAnsi="Times New Roman"/>
          <w:sz w:val="24"/>
          <w:szCs w:val="24"/>
          <w:lang w:val="pl-PL"/>
        </w:rPr>
        <w:t xml:space="preserve"> </w:t>
      </w:r>
    </w:p>
    <w:p w:rsidR="00FB2474" w:rsidRPr="005C7093" w:rsidRDefault="00FB2474" w:rsidP="00FB2474">
      <w:pPr>
        <w:pStyle w:val="Nagwek2"/>
        <w:keepNext w:val="0"/>
        <w:numPr>
          <w:ilvl w:val="1"/>
          <w:numId w:val="39"/>
        </w:numPr>
        <w:spacing w:before="60" w:after="0"/>
        <w:jc w:val="both"/>
        <w:rPr>
          <w:rFonts w:ascii="Times New Roman" w:hAnsi="Times New Roman"/>
          <w:sz w:val="24"/>
          <w:szCs w:val="24"/>
          <w:lang w:val="pl-PL"/>
        </w:rPr>
      </w:pPr>
      <w:r w:rsidRPr="005C7093">
        <w:rPr>
          <w:rFonts w:ascii="Times New Roman" w:hAnsi="Times New Roman"/>
          <w:sz w:val="24"/>
          <w:szCs w:val="24"/>
        </w:rPr>
        <w:t>O udzielenie zamówienia mogą ubiegać się Wykonawcy, którzy spełniają następujące warunki</w:t>
      </w:r>
      <w:r w:rsidRPr="005C7093">
        <w:rPr>
          <w:rFonts w:ascii="Times New Roman" w:hAnsi="Times New Roman"/>
          <w:sz w:val="24"/>
          <w:szCs w:val="24"/>
          <w:lang w:val="pl-PL"/>
        </w:rPr>
        <w:t xml:space="preserve"> w zakresie wiedza i doświadczenie</w:t>
      </w:r>
      <w:r w:rsidRPr="005C7093">
        <w:rPr>
          <w:rFonts w:ascii="Times New Roman" w:hAnsi="Times New Roman"/>
          <w:sz w:val="24"/>
          <w:szCs w:val="24"/>
        </w:rPr>
        <w:t xml:space="preserve"> oraz zdolności technicznej lub zawodowej</w:t>
      </w: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0"/>
      </w:tblGrid>
      <w:tr w:rsidR="00FB2474" w:rsidRPr="00D275BC" w:rsidTr="005D19E3">
        <w:trPr>
          <w:cantSplit/>
          <w:trHeight w:val="413"/>
        </w:trPr>
        <w:tc>
          <w:tcPr>
            <w:tcW w:w="978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FB2474" w:rsidRPr="00D275BC" w:rsidRDefault="00FB2474" w:rsidP="005D19E3">
            <w:pPr>
              <w:jc w:val="center"/>
              <w:rPr>
                <w:b/>
              </w:rPr>
            </w:pPr>
            <w:r w:rsidRPr="00D275BC">
              <w:rPr>
                <w:b/>
              </w:rPr>
              <w:t>Warunki oraz opis sposobu dokonywania oceny spełniania tych warunków</w:t>
            </w:r>
          </w:p>
        </w:tc>
      </w:tr>
      <w:tr w:rsidR="00FB2474" w:rsidRPr="00EC50D4" w:rsidTr="005D19E3">
        <w:trPr>
          <w:cantSplit/>
        </w:trPr>
        <w:tc>
          <w:tcPr>
            <w:tcW w:w="9782" w:type="dxa"/>
            <w:tcBorders>
              <w:top w:val="single" w:sz="4" w:space="0" w:color="auto"/>
              <w:left w:val="single" w:sz="4" w:space="0" w:color="auto"/>
              <w:bottom w:val="single" w:sz="4" w:space="0" w:color="auto"/>
              <w:right w:val="single" w:sz="4" w:space="0" w:color="auto"/>
            </w:tcBorders>
            <w:hideMark/>
          </w:tcPr>
          <w:p w:rsidR="00FB2474" w:rsidRDefault="00FB2474" w:rsidP="005D19E3">
            <w:pPr>
              <w:spacing w:before="60" w:after="120"/>
              <w:jc w:val="both"/>
            </w:pPr>
            <w:r>
              <w:t>O udzielenie zamówienia publicznego może ubiegać się wy</w:t>
            </w:r>
            <w:r w:rsidR="00DF7A3C">
              <w:t xml:space="preserve">konawca, który spełnia warunki </w:t>
            </w:r>
            <w:r>
              <w:t xml:space="preserve">tj. </w:t>
            </w:r>
          </w:p>
          <w:p w:rsidR="00FB2474" w:rsidRDefault="00FB2474" w:rsidP="005D19E3">
            <w:pPr>
              <w:spacing w:before="60" w:after="120"/>
              <w:jc w:val="both"/>
            </w:pPr>
            <w:r>
              <w:t xml:space="preserve">Musi dysponować lub będzie dysponował minimum 1 osobą </w:t>
            </w:r>
            <w:r>
              <w:rPr>
                <w:b/>
                <w:u w:val="single"/>
              </w:rPr>
              <w:t>(dotyczy trenera prowadzącego szkolenia):</w:t>
            </w:r>
          </w:p>
          <w:p w:rsidR="005C7093" w:rsidRPr="005C7093" w:rsidRDefault="00FB2474" w:rsidP="005C7093">
            <w:pPr>
              <w:spacing w:after="120"/>
              <w:jc w:val="both"/>
            </w:pPr>
            <w:r>
              <w:t xml:space="preserve">- </w:t>
            </w:r>
            <w:r w:rsidR="005C7093" w:rsidRPr="005C7093">
              <w:t>który posiada wykształcenie wyższe z zakresu nauk chemicznych, posiada minimum 5 letnie doświadczenie dydaktyczne związane z realizacją szkoleń w zakresie zagadnień w których będzie przeprowadzenie szkolenie oraz przeprowadził, w okresie ostatnich 3 lat, minimum 5 szkoleń w zakresie wysokosprawnej chromatografii cieczowej HPLC</w:t>
            </w:r>
          </w:p>
          <w:p w:rsidR="00FB2474" w:rsidRPr="005C7093" w:rsidRDefault="005C7093" w:rsidP="005C7093">
            <w:pPr>
              <w:spacing w:before="60" w:after="120"/>
              <w:jc w:val="both"/>
            </w:pPr>
            <w:r>
              <w:t xml:space="preserve">- </w:t>
            </w:r>
            <w:r w:rsidRPr="005C7093">
              <w:t xml:space="preserve">który posiada </w:t>
            </w:r>
            <w:r w:rsidR="007F3600">
              <w:t>minimum 1 dokument</w:t>
            </w:r>
            <w:r w:rsidRPr="005C7093">
              <w:t>/certyfika</w:t>
            </w:r>
            <w:r w:rsidR="007F3600">
              <w:t>t</w:t>
            </w:r>
            <w:r w:rsidRPr="005C7093">
              <w:t xml:space="preserve"> potwierdzające odbycie szkolenia z obsługi sprzętu i oprogramowania Agilent u producenta</w:t>
            </w:r>
          </w:p>
          <w:p w:rsidR="005E7FC4" w:rsidRPr="005C7093" w:rsidRDefault="00FB2474" w:rsidP="005C7093">
            <w:pPr>
              <w:numPr>
                <w:ilvl w:val="12"/>
                <w:numId w:val="0"/>
              </w:numPr>
              <w:jc w:val="both"/>
            </w:pPr>
            <w:r w:rsidRPr="0095659B">
              <w:t>Ocena spełniania warunków udziału w postępowaniu będzie dokonana na podstawie dokumentów wyszczególnionych w punkcie VII. Zaproszenia, oraz oświadczeń w formularzu oferty na zasadzie spełnia/nie spełnia.</w:t>
            </w:r>
          </w:p>
        </w:tc>
      </w:tr>
    </w:tbl>
    <w:p w:rsidR="00FB2474" w:rsidRPr="00D275BC" w:rsidRDefault="00FB2474" w:rsidP="00FB2474">
      <w:pPr>
        <w:pStyle w:val="Akapitzlist"/>
        <w:spacing w:after="0" w:line="240" w:lineRule="auto"/>
        <w:ind w:left="360"/>
        <w:jc w:val="both"/>
        <w:rPr>
          <w:rFonts w:eastAsia="Calibri"/>
          <w:sz w:val="16"/>
          <w:szCs w:val="16"/>
          <w:highlight w:val="yellow"/>
        </w:rPr>
      </w:pPr>
    </w:p>
    <w:p w:rsidR="00FB2474" w:rsidRPr="00A47D1C" w:rsidRDefault="00FB2474" w:rsidP="00FB2474">
      <w:pPr>
        <w:pStyle w:val="Akapitzlist"/>
        <w:numPr>
          <w:ilvl w:val="1"/>
          <w:numId w:val="39"/>
        </w:numPr>
        <w:spacing w:after="0" w:line="240" w:lineRule="auto"/>
        <w:jc w:val="both"/>
        <w:rPr>
          <w:rFonts w:eastAsia="Calibri"/>
          <w:sz w:val="24"/>
          <w:szCs w:val="24"/>
        </w:rPr>
      </w:pPr>
      <w:r w:rsidRPr="00A47D1C">
        <w:rPr>
          <w:sz w:val="24"/>
          <w:szCs w:val="24"/>
        </w:rPr>
        <w:t>Wykonawca może w celu potwierdzenia spełnienia warunków udziału w postępowaniu polegać na zdolnościach technicznych lub zawodowych innych podmiotów, niezależnie od charakteru prawnego łączących go z nim stosunków prawnych.</w:t>
      </w:r>
    </w:p>
    <w:p w:rsidR="00FB2474" w:rsidRPr="00A47D1C" w:rsidRDefault="00FB2474" w:rsidP="00FB2474">
      <w:pPr>
        <w:pStyle w:val="Akapitzlist"/>
        <w:numPr>
          <w:ilvl w:val="1"/>
          <w:numId w:val="39"/>
        </w:numPr>
        <w:tabs>
          <w:tab w:val="num" w:pos="426"/>
        </w:tabs>
        <w:spacing w:after="0" w:line="240" w:lineRule="auto"/>
        <w:ind w:left="426" w:hanging="426"/>
        <w:jc w:val="both"/>
        <w:rPr>
          <w:b/>
          <w:sz w:val="24"/>
          <w:szCs w:val="24"/>
        </w:rPr>
      </w:pPr>
      <w:r w:rsidRPr="00A47D1C">
        <w:rPr>
          <w:b/>
          <w:sz w:val="24"/>
          <w:szCs w:val="24"/>
        </w:rPr>
        <w:t>Brak spełnienia warunku opisanym w pkt V) ust. 2 Zaproszenia skutkować będzie wykluczeniem Wykonawcy z niniejszego postępowania o udzielenie zamówienia publicznego. Ofertę Wykonawcy wykluczonego uznaje się za odrzuconą.</w:t>
      </w:r>
    </w:p>
    <w:p w:rsidR="00FB2474" w:rsidRPr="00EC50D4" w:rsidRDefault="00FB2474" w:rsidP="00FB2474">
      <w:pPr>
        <w:tabs>
          <w:tab w:val="left" w:pos="436"/>
        </w:tabs>
        <w:jc w:val="both"/>
        <w:rPr>
          <w:sz w:val="16"/>
          <w:szCs w:val="16"/>
        </w:rPr>
      </w:pPr>
    </w:p>
    <w:p w:rsidR="00FB2474" w:rsidRPr="0066350F" w:rsidRDefault="00FB2474" w:rsidP="00FB2474">
      <w:pPr>
        <w:tabs>
          <w:tab w:val="left" w:pos="436"/>
        </w:tabs>
        <w:spacing w:line="274" w:lineRule="exact"/>
        <w:jc w:val="both"/>
        <w:rPr>
          <w:b/>
        </w:rPr>
      </w:pPr>
      <w:r w:rsidRPr="0066350F">
        <w:rPr>
          <w:b/>
        </w:rPr>
        <w:t>VI.</w:t>
      </w:r>
    </w:p>
    <w:p w:rsidR="00FB2474" w:rsidRPr="0066350F" w:rsidRDefault="00FB2474" w:rsidP="00FB2474">
      <w:pPr>
        <w:keepNext/>
        <w:keepLines/>
        <w:tabs>
          <w:tab w:val="left" w:pos="436"/>
        </w:tabs>
        <w:spacing w:line="240" w:lineRule="exact"/>
        <w:jc w:val="both"/>
      </w:pPr>
      <w:bookmarkStart w:id="5" w:name="bookmark6"/>
      <w:r w:rsidRPr="0066350F">
        <w:t>Zasady przeprowadzenia wyboru oferty.</w:t>
      </w:r>
      <w:bookmarkEnd w:id="5"/>
    </w:p>
    <w:p w:rsidR="00704EEA" w:rsidRDefault="00FB2474" w:rsidP="00FB2474">
      <w:pPr>
        <w:widowControl w:val="0"/>
        <w:numPr>
          <w:ilvl w:val="0"/>
          <w:numId w:val="25"/>
        </w:numPr>
        <w:tabs>
          <w:tab w:val="left" w:pos="416"/>
        </w:tabs>
        <w:spacing w:line="274" w:lineRule="exact"/>
        <w:ind w:left="460" w:hanging="460"/>
        <w:jc w:val="both"/>
      </w:pPr>
      <w:r w:rsidRPr="0066350F">
        <w:t xml:space="preserve">Przed złożeniem ofert Wykonawcy mogą przesyłać Zamawiającemu uwagi i pytania, co do treści niniejszego Zaproszenia. Zamawiający informuje, iż udzieli odpowiedzi na </w:t>
      </w:r>
    </w:p>
    <w:p w:rsidR="00704EEA" w:rsidRDefault="00704EEA" w:rsidP="00704EEA">
      <w:pPr>
        <w:widowControl w:val="0"/>
        <w:tabs>
          <w:tab w:val="left" w:pos="416"/>
        </w:tabs>
        <w:spacing w:line="274" w:lineRule="exact"/>
        <w:ind w:left="460"/>
        <w:jc w:val="both"/>
      </w:pPr>
    </w:p>
    <w:p w:rsidR="00FB2474" w:rsidRPr="0066350F" w:rsidRDefault="00704EEA" w:rsidP="00704EEA">
      <w:pPr>
        <w:widowControl w:val="0"/>
        <w:tabs>
          <w:tab w:val="left" w:pos="416"/>
        </w:tabs>
        <w:spacing w:line="274" w:lineRule="exact"/>
        <w:ind w:left="460"/>
        <w:jc w:val="both"/>
      </w:pPr>
      <w:r>
        <w:lastRenderedPageBreak/>
        <w:t xml:space="preserve">uwagi </w:t>
      </w:r>
      <w:r w:rsidR="00FB2474" w:rsidRPr="0066350F">
        <w:t>i pytania wniesione co najmniej na 3 dni przed upływem pierwotnego terminu składania ofert. Uwagi i pytania wniesione po tym terminie, Zamawiający może pozostawić bez odpowiedzi. W uzasadnionych przypadkach, w szczególności uwzględniając przesłane uwagi, Zamawiający może dokonać zmiany treści niniejszego Zaproszenia oraz odpowiednio wydłużyć termin składania ofert.</w:t>
      </w:r>
    </w:p>
    <w:p w:rsidR="00FB2474" w:rsidRPr="0066350F" w:rsidRDefault="00FB2474" w:rsidP="00FB2474">
      <w:pPr>
        <w:widowControl w:val="0"/>
        <w:numPr>
          <w:ilvl w:val="0"/>
          <w:numId w:val="25"/>
        </w:numPr>
        <w:tabs>
          <w:tab w:val="left" w:pos="416"/>
        </w:tabs>
        <w:spacing w:line="274" w:lineRule="exact"/>
        <w:ind w:left="460" w:hanging="460"/>
        <w:jc w:val="both"/>
      </w:pPr>
      <w:r w:rsidRPr="0066350F">
        <w:t>Zamawiający odrzuci ofertę Wykonawcy wykluczonego z postępowania.</w:t>
      </w:r>
    </w:p>
    <w:p w:rsidR="00FB2474" w:rsidRPr="0066350F" w:rsidRDefault="00FB2474" w:rsidP="00FB2474">
      <w:pPr>
        <w:widowControl w:val="0"/>
        <w:numPr>
          <w:ilvl w:val="0"/>
          <w:numId w:val="25"/>
        </w:numPr>
        <w:tabs>
          <w:tab w:val="left" w:pos="416"/>
        </w:tabs>
        <w:spacing w:line="274" w:lineRule="exact"/>
        <w:ind w:left="460" w:hanging="460"/>
        <w:jc w:val="both"/>
      </w:pPr>
      <w:r w:rsidRPr="0066350F">
        <w:t>Zamawiający wykluczy z postępowania:</w:t>
      </w:r>
    </w:p>
    <w:p w:rsidR="00FB2474" w:rsidRPr="0066350F" w:rsidRDefault="00FB2474" w:rsidP="00FB2474">
      <w:pPr>
        <w:widowControl w:val="0"/>
        <w:numPr>
          <w:ilvl w:val="1"/>
          <w:numId w:val="25"/>
        </w:numPr>
        <w:tabs>
          <w:tab w:val="left" w:pos="874"/>
        </w:tabs>
        <w:spacing w:line="274" w:lineRule="exact"/>
        <w:ind w:left="840" w:hanging="380"/>
        <w:jc w:val="both"/>
      </w:pPr>
      <w:r w:rsidRPr="0066350F">
        <w:t>Wykonawcę, który posiada powiązania kapitałowe lub osobowe z Zamawiającym, polegające w szczególności na:</w:t>
      </w:r>
    </w:p>
    <w:p w:rsidR="00FB2474" w:rsidRPr="0066350F" w:rsidRDefault="00FB2474" w:rsidP="00FB2474">
      <w:pPr>
        <w:widowControl w:val="0"/>
        <w:numPr>
          <w:ilvl w:val="0"/>
          <w:numId w:val="26"/>
        </w:numPr>
        <w:tabs>
          <w:tab w:val="left" w:pos="1196"/>
        </w:tabs>
        <w:spacing w:line="274" w:lineRule="exact"/>
        <w:ind w:left="1160" w:hanging="320"/>
        <w:jc w:val="both"/>
      </w:pPr>
      <w:r w:rsidRPr="0066350F">
        <w:t>uczestniczeniu w spółce Zamawiającego jako wspólnik,</w:t>
      </w:r>
    </w:p>
    <w:p w:rsidR="00FB2474" w:rsidRPr="0066350F" w:rsidRDefault="00FB2474" w:rsidP="00FB2474">
      <w:pPr>
        <w:widowControl w:val="0"/>
        <w:numPr>
          <w:ilvl w:val="0"/>
          <w:numId w:val="26"/>
        </w:numPr>
        <w:tabs>
          <w:tab w:val="left" w:pos="1196"/>
        </w:tabs>
        <w:spacing w:line="274" w:lineRule="exact"/>
        <w:ind w:left="1160" w:hanging="320"/>
        <w:jc w:val="both"/>
      </w:pPr>
      <w:r w:rsidRPr="0066350F">
        <w:t>posiadaniu co najmniej 10 % udziałów lub akcji Zamawiającego,</w:t>
      </w:r>
    </w:p>
    <w:p w:rsidR="00FB2474" w:rsidRPr="0066350F" w:rsidRDefault="00FB2474" w:rsidP="00FB2474">
      <w:pPr>
        <w:widowControl w:val="0"/>
        <w:numPr>
          <w:ilvl w:val="0"/>
          <w:numId w:val="26"/>
        </w:numPr>
        <w:tabs>
          <w:tab w:val="left" w:pos="1196"/>
        </w:tabs>
        <w:spacing w:line="274" w:lineRule="exact"/>
        <w:ind w:left="1160" w:hanging="320"/>
        <w:jc w:val="both"/>
      </w:pPr>
      <w:r w:rsidRPr="0066350F">
        <w:t>pełnieniu funkcji członka organu nadzorczego lub zarządzającego, prokurenta, pełnomocnika Zamawiającego,</w:t>
      </w:r>
    </w:p>
    <w:p w:rsidR="00FB2474" w:rsidRPr="0066350F" w:rsidRDefault="00FB2474" w:rsidP="00FB2474">
      <w:pPr>
        <w:widowControl w:val="0"/>
        <w:numPr>
          <w:ilvl w:val="0"/>
          <w:numId w:val="26"/>
        </w:numPr>
        <w:tabs>
          <w:tab w:val="left" w:pos="1196"/>
        </w:tabs>
        <w:spacing w:line="274" w:lineRule="exact"/>
        <w:ind w:left="1160" w:hanging="320"/>
        <w:jc w:val="both"/>
      </w:pPr>
      <w:r w:rsidRPr="0066350F">
        <w:t>pozostaje w związku małżeńskim, w stosunku pokrewieństwa lub powinowactwa w linii prostej, pokrewieństwa drugiego stopnia lub powinowactwa drugiego stopnia w linii bocznej lub w stosunku przysposobienia, opieki lub kurateli z osobami upoważnionymi do zaciągania zobowiązań w imieniu Zamawiającego lub osobami wykonującymi w imieniu Zamawiającego czynności związane z przygotowaniem i przeprowadzeniem procedury wyboru wykonawcy.</w:t>
      </w:r>
    </w:p>
    <w:p w:rsidR="00FB2474" w:rsidRPr="0066350F" w:rsidRDefault="00FB2474" w:rsidP="00FB2474">
      <w:pPr>
        <w:spacing w:line="274" w:lineRule="exact"/>
        <w:ind w:left="840" w:hanging="380"/>
        <w:jc w:val="both"/>
      </w:pPr>
      <w:r w:rsidRPr="0066350F">
        <w:t xml:space="preserve">3.2 Wykonawcę, który powołując się na zasoby podmiotu trzeciego lub który zamierza powierzyć wykonanie części zamówienia podwykonawcom nie przedłożył oświadczenia, o którym mowa w </w:t>
      </w:r>
      <w:r w:rsidRPr="0066350F">
        <w:rPr>
          <w:b/>
        </w:rPr>
        <w:t>punkcie VI</w:t>
      </w:r>
      <w:r w:rsidRPr="0066350F">
        <w:t xml:space="preserve"> niniejszego Zaproszenia w części dotyczącej tych podmiotów.</w:t>
      </w:r>
    </w:p>
    <w:p w:rsidR="00FB2474" w:rsidRPr="0066350F" w:rsidRDefault="00FB2474" w:rsidP="00FB2474">
      <w:pPr>
        <w:widowControl w:val="0"/>
        <w:numPr>
          <w:ilvl w:val="0"/>
          <w:numId w:val="25"/>
        </w:numPr>
        <w:tabs>
          <w:tab w:val="left" w:pos="422"/>
        </w:tabs>
        <w:spacing w:line="274" w:lineRule="exact"/>
        <w:ind w:left="460" w:hanging="460"/>
        <w:jc w:val="both"/>
      </w:pPr>
      <w:r w:rsidRPr="0066350F">
        <w:t xml:space="preserve">W toku badania i oceny ofert Zamawiający w pierwszej kolejności dokona rankingu złożonych ofert na podstawie kryteriów oceny ofert, a następnie dokona badania oferty </w:t>
      </w:r>
      <w:r w:rsidRPr="00D275BC">
        <w:rPr>
          <w:spacing w:val="-4"/>
        </w:rPr>
        <w:t>najkorzystniejszej. W przypadku gdy oferta najkorzystniejsza będzie podlegała odrzuceniu, proces badania ofert zostanie przeprowadzony w stosunku do kolejnej oferty w rankingu.</w:t>
      </w:r>
    </w:p>
    <w:p w:rsidR="00FB2474" w:rsidRPr="0066350F" w:rsidRDefault="00FB2474" w:rsidP="00FB2474">
      <w:pPr>
        <w:widowControl w:val="0"/>
        <w:numPr>
          <w:ilvl w:val="0"/>
          <w:numId w:val="25"/>
        </w:numPr>
        <w:tabs>
          <w:tab w:val="left" w:pos="422"/>
        </w:tabs>
        <w:spacing w:line="274" w:lineRule="exact"/>
        <w:ind w:left="460" w:hanging="460"/>
        <w:jc w:val="both"/>
      </w:pPr>
      <w:r w:rsidRPr="0066350F">
        <w:t>W toku badania i oceny ofert Zamawiający może żądać od Wykonawców wyjaśnień dotyczących treści złożonych ofert.</w:t>
      </w:r>
    </w:p>
    <w:p w:rsidR="00FB2474" w:rsidRPr="0066350F" w:rsidRDefault="00FB2474" w:rsidP="00FB2474">
      <w:pPr>
        <w:widowControl w:val="0"/>
        <w:numPr>
          <w:ilvl w:val="0"/>
          <w:numId w:val="25"/>
        </w:numPr>
        <w:tabs>
          <w:tab w:val="left" w:pos="422"/>
        </w:tabs>
        <w:spacing w:line="274" w:lineRule="exact"/>
        <w:ind w:left="460" w:hanging="460"/>
        <w:jc w:val="both"/>
      </w:pPr>
      <w:r w:rsidRPr="0066350F">
        <w:t>Zamawiający poprawi w tekście oferty oczywiste omyłki pisarskie i oczywiste omyłki rachunkowe, z uwzględnieniem konsekwencji rachunkowych dokonanych poprawek oraz inne omyłki polegające na niezgodności oferty z wymaganiami Zaproszenia, niepowodujące istotnych zmian w treści oferty, niezwłocznie zawiadamiając o tym Wykonawcę, którego oferta została poprawiona.</w:t>
      </w:r>
    </w:p>
    <w:p w:rsidR="00FB2474" w:rsidRPr="0066350F" w:rsidRDefault="00FB2474" w:rsidP="00FB2474">
      <w:pPr>
        <w:widowControl w:val="0"/>
        <w:numPr>
          <w:ilvl w:val="0"/>
          <w:numId w:val="25"/>
        </w:numPr>
        <w:tabs>
          <w:tab w:val="left" w:pos="422"/>
        </w:tabs>
        <w:spacing w:line="274" w:lineRule="exact"/>
        <w:ind w:left="460" w:hanging="460"/>
        <w:jc w:val="both"/>
      </w:pPr>
      <w:r w:rsidRPr="0066350F">
        <w:t>Zamawiający może odrzucić ofertę, w szczególności, jeżeli została złożona po upływie terminu składania ofert, jest niezgodna z wymaganiami Zaproszenia, zawiera rażąco niską cenę bądź zaistnieją inne uzasadnione okoliczności powodujące, iż jest ona niezgodna z obowiązującymi przepisami.</w:t>
      </w:r>
    </w:p>
    <w:p w:rsidR="00FB2474" w:rsidRPr="0066350F" w:rsidRDefault="00FB2474" w:rsidP="00FB2474">
      <w:pPr>
        <w:widowControl w:val="0"/>
        <w:numPr>
          <w:ilvl w:val="0"/>
          <w:numId w:val="25"/>
        </w:numPr>
        <w:spacing w:line="274" w:lineRule="exact"/>
        <w:ind w:left="460" w:hanging="460"/>
      </w:pPr>
      <w:r w:rsidRPr="0066350F">
        <w:t>Zamawiający unieważni niniejsze postępowanie o udzielenie zamówienia w szczególności w przypadku, jeżeli:</w:t>
      </w:r>
    </w:p>
    <w:p w:rsidR="00FB2474" w:rsidRPr="0066350F" w:rsidRDefault="00FB2474" w:rsidP="00FB2474">
      <w:pPr>
        <w:widowControl w:val="0"/>
        <w:numPr>
          <w:ilvl w:val="0"/>
          <w:numId w:val="27"/>
        </w:numPr>
        <w:tabs>
          <w:tab w:val="left" w:pos="926"/>
        </w:tabs>
        <w:spacing w:line="274" w:lineRule="exact"/>
        <w:ind w:left="740" w:hanging="280"/>
        <w:jc w:val="both"/>
      </w:pPr>
      <w:r w:rsidRPr="0066350F">
        <w:t>nie zostanie złożona żadna oferta lub wszystkie złożone oferty zostaną odrzucone,</w:t>
      </w:r>
    </w:p>
    <w:p w:rsidR="00FB2474" w:rsidRPr="0066350F" w:rsidRDefault="00FB2474" w:rsidP="00FB2474">
      <w:pPr>
        <w:widowControl w:val="0"/>
        <w:numPr>
          <w:ilvl w:val="0"/>
          <w:numId w:val="27"/>
        </w:numPr>
        <w:spacing w:line="274" w:lineRule="exact"/>
        <w:ind w:left="740" w:hanging="280"/>
        <w:jc w:val="both"/>
      </w:pPr>
      <w:r w:rsidRPr="0066350F">
        <w:t xml:space="preserve"> cena najkorzystniejszej oferty przekracza kwotę, którą Zamawiający może przeznaczyć na sfinansowanie zamówienia,</w:t>
      </w:r>
    </w:p>
    <w:p w:rsidR="00FB2474" w:rsidRPr="0066350F" w:rsidRDefault="00FB2474" w:rsidP="00FB2474">
      <w:pPr>
        <w:widowControl w:val="0"/>
        <w:numPr>
          <w:ilvl w:val="0"/>
          <w:numId w:val="25"/>
        </w:numPr>
        <w:tabs>
          <w:tab w:val="left" w:pos="404"/>
        </w:tabs>
        <w:spacing w:line="274" w:lineRule="exact"/>
        <w:ind w:left="480" w:hanging="480"/>
        <w:jc w:val="both"/>
      </w:pPr>
      <w:r w:rsidRPr="0066350F">
        <w:t>Zamawiający zawiadamia równocześnie wszystkich Wykonawców, którzy złożyli oferty o rozstrzygnięciu postępowania podając uzasadnienie faktyczne dokonanego rozstrzygnięcia.</w:t>
      </w:r>
    </w:p>
    <w:p w:rsidR="00FB2474" w:rsidRPr="0066350F" w:rsidRDefault="00FB2474" w:rsidP="00FB2474">
      <w:pPr>
        <w:widowControl w:val="0"/>
        <w:numPr>
          <w:ilvl w:val="0"/>
          <w:numId w:val="25"/>
        </w:numPr>
        <w:tabs>
          <w:tab w:val="left" w:pos="404"/>
        </w:tabs>
        <w:spacing w:after="180" w:line="274" w:lineRule="exact"/>
        <w:ind w:left="480" w:hanging="480"/>
        <w:jc w:val="both"/>
      </w:pPr>
      <w:r w:rsidRPr="0066350F">
        <w:t>Zamawiający zamieszcza niezwłocznie na swojej stronie Biuletynu Informacji Publicznej informację o udzieleniu zamówienia, podając nazwę (firmę) albo imię i nazwisko podmiotu, z którym zawarł umowę o wykonanie zamówienia, albo informację o nieudzieleniu tego zamówienia</w:t>
      </w:r>
    </w:p>
    <w:p w:rsidR="00FB2474" w:rsidRPr="0066350F" w:rsidRDefault="00FB2474" w:rsidP="00FB2474">
      <w:pPr>
        <w:keepNext/>
        <w:keepLines/>
        <w:tabs>
          <w:tab w:val="left" w:pos="372"/>
        </w:tabs>
        <w:spacing w:line="274" w:lineRule="exact"/>
        <w:jc w:val="both"/>
      </w:pPr>
      <w:bookmarkStart w:id="6" w:name="bookmark7"/>
      <w:r w:rsidRPr="0066350F">
        <w:lastRenderedPageBreak/>
        <w:t>VII.</w:t>
      </w:r>
      <w:bookmarkEnd w:id="6"/>
    </w:p>
    <w:p w:rsidR="00FB2474" w:rsidRPr="0066350F" w:rsidRDefault="00FB2474" w:rsidP="00FB2474">
      <w:pPr>
        <w:pStyle w:val="Teksttreci80"/>
        <w:shd w:val="clear" w:color="auto" w:fill="auto"/>
        <w:tabs>
          <w:tab w:val="left" w:pos="372"/>
        </w:tabs>
        <w:spacing w:after="0" w:line="274" w:lineRule="exact"/>
        <w:ind w:firstLine="0"/>
        <w:rPr>
          <w:sz w:val="24"/>
          <w:szCs w:val="24"/>
        </w:rPr>
      </w:pPr>
      <w:r w:rsidRPr="0066350F">
        <w:rPr>
          <w:sz w:val="24"/>
          <w:szCs w:val="24"/>
        </w:rPr>
        <w:t>Wykaz oświadczeń i dokumentów, jakie mają dostarczyć Wykonawcy w celu potwierdzenia spełnienia warunków udziału w postępowaniu oraz braku podstaw do wykluczenia.</w:t>
      </w:r>
    </w:p>
    <w:p w:rsidR="00FB2474" w:rsidRPr="0066350F" w:rsidRDefault="00FB2474" w:rsidP="00FB2474">
      <w:pPr>
        <w:numPr>
          <w:ilvl w:val="0"/>
          <w:numId w:val="28"/>
        </w:numPr>
        <w:spacing w:before="60" w:after="120"/>
        <w:ind w:left="426" w:hanging="426"/>
        <w:jc w:val="both"/>
      </w:pPr>
      <w:r w:rsidRPr="0066350F">
        <w:t>W celu potwierdzenia spełniania warunku udziału w postępowaniu, o którym mowa w pkt. V. zapytania, Wykonawca składa:</w:t>
      </w:r>
    </w:p>
    <w:p w:rsidR="00FB2474" w:rsidRPr="0066350F" w:rsidRDefault="00FB2474" w:rsidP="00FB2474">
      <w:pPr>
        <w:widowControl w:val="0"/>
        <w:numPr>
          <w:ilvl w:val="1"/>
          <w:numId w:val="28"/>
        </w:numPr>
        <w:ind w:left="567"/>
        <w:rPr>
          <w:lang w:eastAsia="en-US"/>
        </w:rPr>
      </w:pPr>
      <w:r w:rsidRPr="0066350F">
        <w:rPr>
          <w:lang w:eastAsia="en-US"/>
        </w:rPr>
        <w:t xml:space="preserve">Wykaz </w:t>
      </w:r>
      <w:r w:rsidR="005C7093">
        <w:rPr>
          <w:lang w:eastAsia="en-US"/>
        </w:rPr>
        <w:t>osób</w:t>
      </w:r>
      <w:r w:rsidRPr="0066350F">
        <w:rPr>
          <w:lang w:eastAsia="en-US"/>
        </w:rPr>
        <w:t xml:space="preserve"> </w:t>
      </w:r>
      <w:r w:rsidRPr="0066350F">
        <w:t>według wzoru stanowiącego załącznik nr 2 do zapytania,</w:t>
      </w:r>
    </w:p>
    <w:p w:rsidR="00FB2474" w:rsidRPr="0066350F" w:rsidRDefault="00FB2474" w:rsidP="00FB2474">
      <w:pPr>
        <w:widowControl w:val="0"/>
        <w:numPr>
          <w:ilvl w:val="0"/>
          <w:numId w:val="28"/>
        </w:numPr>
        <w:tabs>
          <w:tab w:val="left" w:pos="372"/>
        </w:tabs>
        <w:spacing w:line="274" w:lineRule="exact"/>
        <w:ind w:left="426" w:hanging="426"/>
        <w:jc w:val="both"/>
      </w:pPr>
      <w:r w:rsidRPr="0066350F">
        <w:t xml:space="preserve">Odpis z właściwego rejestru lub z centralnej ewidencji i informacji o działalności gospodarczej, jeżeli odrębne przepisy wymagają wpisu do rejestru lub ewidencji, w celu potwierdzenia braku podstaw wykluczenia </w:t>
      </w:r>
    </w:p>
    <w:p w:rsidR="00FB2474" w:rsidRPr="0066350F" w:rsidRDefault="00FB2474" w:rsidP="00FB2474">
      <w:pPr>
        <w:widowControl w:val="0"/>
        <w:numPr>
          <w:ilvl w:val="0"/>
          <w:numId w:val="28"/>
        </w:numPr>
        <w:tabs>
          <w:tab w:val="left" w:pos="372"/>
        </w:tabs>
        <w:spacing w:line="274" w:lineRule="exact"/>
        <w:ind w:left="480" w:hanging="480"/>
        <w:jc w:val="both"/>
      </w:pPr>
      <w:r w:rsidRPr="0066350F">
        <w:t xml:space="preserve">W celu potwierdzenia braku podstaw do wykluczenia z postępowania w okolicznościach, </w:t>
      </w:r>
      <w:r w:rsidRPr="0066350F">
        <w:br/>
        <w:t>o których mowa w pkt VI ppkt 3 Zaproszenia, Wykonawca musi złożyć oświadczenie Wykonawcy o braku podstaw do wykluczenia włączone  do  formularza oferty.</w:t>
      </w:r>
    </w:p>
    <w:p w:rsidR="00FB2474" w:rsidRPr="0066350F" w:rsidRDefault="00FB2474" w:rsidP="00FB2474">
      <w:pPr>
        <w:widowControl w:val="0"/>
        <w:numPr>
          <w:ilvl w:val="0"/>
          <w:numId w:val="28"/>
        </w:numPr>
        <w:tabs>
          <w:tab w:val="left" w:pos="372"/>
        </w:tabs>
        <w:spacing w:line="274" w:lineRule="exact"/>
        <w:ind w:left="480" w:hanging="480"/>
        <w:jc w:val="both"/>
      </w:pPr>
      <w:r w:rsidRPr="0066350F">
        <w:t>Oświadczenie o przynależności albo braku przynależności do grupy kapitałowej składane jest w treści formularza oferty. W przypadku stwierdzenia przez zamawiającego w toku badania ofert przynależności wykonawców do tej samej grupy kapitałowej, wykonawca na wezwanie zamawiającego przedstawi dowody wskazujące na to, że powiązania z innym wykonawcą uczestniczącym w przedmiotowym postępowaniu nie prowadzą do zakłócenia konkurencji.</w:t>
      </w:r>
    </w:p>
    <w:p w:rsidR="00FB2474" w:rsidRPr="0066350F" w:rsidRDefault="00FB2474" w:rsidP="00FB2474">
      <w:pPr>
        <w:widowControl w:val="0"/>
        <w:numPr>
          <w:ilvl w:val="0"/>
          <w:numId w:val="28"/>
        </w:numPr>
        <w:tabs>
          <w:tab w:val="left" w:pos="372"/>
        </w:tabs>
        <w:spacing w:line="274" w:lineRule="exact"/>
        <w:ind w:left="480" w:hanging="480"/>
        <w:jc w:val="both"/>
      </w:pPr>
      <w:r w:rsidRPr="0066350F">
        <w:t>Wykonawca, który zamierza powierzyć wykonanie części zamówienia podwykonawcom,</w:t>
      </w:r>
    </w:p>
    <w:p w:rsidR="00FB2474" w:rsidRPr="0066350F" w:rsidRDefault="00FB2474" w:rsidP="00FB2474">
      <w:pPr>
        <w:spacing w:line="274" w:lineRule="exact"/>
        <w:ind w:left="400"/>
        <w:jc w:val="both"/>
      </w:pPr>
      <w:r w:rsidRPr="0066350F">
        <w:t>w celu wykazania braku istnienia wobec nich podstaw wykluczenia, jest zobowiązany do złożenia oświadczenia, o którym mowa w punkcie 1 powyżej w części dotyczącej podwykonawców.</w:t>
      </w:r>
    </w:p>
    <w:p w:rsidR="00FB2474" w:rsidRPr="0066350F" w:rsidRDefault="00FB2474" w:rsidP="00FB2474">
      <w:pPr>
        <w:widowControl w:val="0"/>
        <w:numPr>
          <w:ilvl w:val="0"/>
          <w:numId w:val="28"/>
        </w:numPr>
        <w:tabs>
          <w:tab w:val="left" w:pos="351"/>
        </w:tabs>
        <w:spacing w:line="274" w:lineRule="exact"/>
        <w:ind w:left="400" w:hanging="400"/>
        <w:jc w:val="both"/>
      </w:pPr>
      <w:r w:rsidRPr="0066350F">
        <w:t>W przypadku wspólnego ubiegania się o zamówienie przez wykonawców, oświadczenie w celu potwierdzenia braku podstaw do wykluczenia, o których mowa w punkcie 1, składa każdy z wykonawców wspólnie ubiegających się o zamówienie.</w:t>
      </w:r>
    </w:p>
    <w:p w:rsidR="00FB2474" w:rsidRPr="0066350F" w:rsidRDefault="00FB2474" w:rsidP="00FB2474">
      <w:pPr>
        <w:widowControl w:val="0"/>
        <w:numPr>
          <w:ilvl w:val="0"/>
          <w:numId w:val="28"/>
        </w:numPr>
        <w:tabs>
          <w:tab w:val="left" w:pos="351"/>
        </w:tabs>
        <w:spacing w:line="274" w:lineRule="exact"/>
        <w:ind w:left="403" w:hanging="403"/>
        <w:jc w:val="both"/>
      </w:pPr>
      <w:r w:rsidRPr="0066350F">
        <w:t>Jeżeli, w toku postępowania, wykonawca nie złoży oświadczenia, oświadczeń lub dokumentów niezbędnych do przeprowadzenia postępowania, złożone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FB2474" w:rsidRPr="0066350F" w:rsidRDefault="00FB2474" w:rsidP="00FB2474">
      <w:pPr>
        <w:pStyle w:val="Teksttreci80"/>
        <w:shd w:val="clear" w:color="auto" w:fill="auto"/>
        <w:tabs>
          <w:tab w:val="left" w:pos="351"/>
        </w:tabs>
        <w:spacing w:after="0" w:line="274" w:lineRule="exact"/>
        <w:ind w:firstLine="0"/>
        <w:rPr>
          <w:sz w:val="24"/>
          <w:szCs w:val="24"/>
        </w:rPr>
      </w:pPr>
      <w:r w:rsidRPr="0066350F">
        <w:rPr>
          <w:sz w:val="24"/>
          <w:szCs w:val="24"/>
        </w:rPr>
        <w:t>VIII.</w:t>
      </w:r>
    </w:p>
    <w:p w:rsidR="00FB2474" w:rsidRPr="0066350F" w:rsidRDefault="00FB2474" w:rsidP="00FB2474">
      <w:pPr>
        <w:pStyle w:val="Teksttreci80"/>
        <w:shd w:val="clear" w:color="auto" w:fill="auto"/>
        <w:tabs>
          <w:tab w:val="left" w:pos="351"/>
        </w:tabs>
        <w:spacing w:after="0" w:line="274" w:lineRule="exact"/>
        <w:ind w:firstLine="0"/>
        <w:rPr>
          <w:sz w:val="24"/>
          <w:szCs w:val="24"/>
        </w:rPr>
      </w:pPr>
      <w:r w:rsidRPr="0066350F">
        <w:rPr>
          <w:sz w:val="24"/>
          <w:szCs w:val="24"/>
        </w:rPr>
        <w:t>Informacja o sposobie porozumiewania się Zamawiającego z Wykonawcami oraz przekazywania oświadczeń i dokumentów, a także wskazanie osób uprawnionych do porozumiewania się z Wykonawcami.</w:t>
      </w:r>
    </w:p>
    <w:p w:rsidR="00FB2474" w:rsidRPr="0066350F" w:rsidRDefault="00FB2474" w:rsidP="00FB2474">
      <w:pPr>
        <w:widowControl w:val="0"/>
        <w:numPr>
          <w:ilvl w:val="0"/>
          <w:numId w:val="29"/>
        </w:numPr>
        <w:tabs>
          <w:tab w:val="left" w:pos="351"/>
        </w:tabs>
        <w:spacing w:line="274" w:lineRule="exact"/>
        <w:ind w:left="400" w:hanging="400"/>
        <w:jc w:val="both"/>
      </w:pPr>
      <w:r w:rsidRPr="0066350F">
        <w:t>Dopuszcza się możliwość porozumiewania się przy pomocy listu poleconego  lub drogą elektroniczną, z zastrzeżeniem, że oferta wraz z wymaganymi dokumentami i oświadczeniami musi zostać złożona w formie oryginału na piśmie przed upływem terminu wyznaczonego do składania ofert</w:t>
      </w:r>
    </w:p>
    <w:p w:rsidR="00FB2474" w:rsidRPr="0026245C" w:rsidRDefault="00FB2474" w:rsidP="00FB2474">
      <w:pPr>
        <w:widowControl w:val="0"/>
        <w:numPr>
          <w:ilvl w:val="0"/>
          <w:numId w:val="29"/>
        </w:numPr>
        <w:tabs>
          <w:tab w:val="left" w:pos="351"/>
        </w:tabs>
        <w:spacing w:line="274" w:lineRule="exact"/>
        <w:ind w:left="400" w:hanging="400"/>
        <w:jc w:val="both"/>
      </w:pPr>
      <w:r w:rsidRPr="0066350F">
        <w:t xml:space="preserve">Do porozumiewania się z Wykonawcami upoważniony jest: p. </w:t>
      </w:r>
      <w:r>
        <w:t xml:space="preserve">Magdalena Salamon </w:t>
      </w:r>
      <w:r w:rsidRPr="0066350F">
        <w:t xml:space="preserve"> Al. Powstańców Warszawy 12, 35-959 Rzeszów, </w:t>
      </w:r>
      <w:r w:rsidRPr="0066350F">
        <w:rPr>
          <w:lang w:val="en-US" w:eastAsia="en-US" w:bidi="en-US"/>
        </w:rPr>
        <w:t xml:space="preserve">tel. </w:t>
      </w:r>
      <w:r w:rsidRPr="0066350F">
        <w:t>+4817865</w:t>
      </w:r>
      <w:r>
        <w:t>3636</w:t>
      </w:r>
      <w:r w:rsidRPr="0066350F">
        <w:t xml:space="preserve">; </w:t>
      </w:r>
      <w:r w:rsidRPr="007336E7">
        <w:rPr>
          <w:lang w:val="en-US" w:eastAsia="en-US" w:bidi="en-US"/>
        </w:rPr>
        <w:t xml:space="preserve">e-mail: </w:t>
      </w:r>
      <w:hyperlink r:id="rId10" w:history="1">
        <w:r w:rsidR="005C7093" w:rsidRPr="008801B2">
          <w:rPr>
            <w:rStyle w:val="Hipercze"/>
            <w:lang w:val="en-US" w:eastAsia="en-US" w:bidi="en-US"/>
          </w:rPr>
          <w:t>kaczork@prz.edu.pl</w:t>
        </w:r>
      </w:hyperlink>
      <w:bookmarkStart w:id="7" w:name="bookmark8"/>
      <w:r>
        <w:rPr>
          <w:lang w:val="en-US" w:eastAsia="en-US" w:bidi="en-US"/>
        </w:rPr>
        <w:t xml:space="preserve"> </w:t>
      </w:r>
    </w:p>
    <w:p w:rsidR="00FB2474" w:rsidRPr="0066350F" w:rsidRDefault="00FB2474" w:rsidP="00FB2474">
      <w:pPr>
        <w:keepNext/>
        <w:keepLines/>
        <w:tabs>
          <w:tab w:val="left" w:pos="351"/>
        </w:tabs>
        <w:spacing w:line="274" w:lineRule="exact"/>
        <w:jc w:val="both"/>
      </w:pPr>
      <w:r w:rsidRPr="0066350F">
        <w:t>IX.</w:t>
      </w:r>
    </w:p>
    <w:p w:rsidR="00FB2474" w:rsidRPr="0066350F" w:rsidRDefault="00FB2474" w:rsidP="00FB2474">
      <w:pPr>
        <w:keepNext/>
        <w:keepLines/>
        <w:tabs>
          <w:tab w:val="left" w:pos="351"/>
        </w:tabs>
        <w:spacing w:line="274" w:lineRule="exact"/>
        <w:jc w:val="both"/>
      </w:pPr>
      <w:r w:rsidRPr="0066350F">
        <w:t>Termin związania ofertą.</w:t>
      </w:r>
      <w:bookmarkEnd w:id="7"/>
    </w:p>
    <w:p w:rsidR="00FB2474" w:rsidRPr="0066350F" w:rsidRDefault="00FB2474" w:rsidP="00FB2474">
      <w:pPr>
        <w:widowControl w:val="0"/>
        <w:numPr>
          <w:ilvl w:val="0"/>
          <w:numId w:val="30"/>
        </w:numPr>
        <w:tabs>
          <w:tab w:val="left" w:pos="351"/>
        </w:tabs>
        <w:spacing w:line="274" w:lineRule="exact"/>
        <w:ind w:left="400" w:hanging="400"/>
        <w:jc w:val="both"/>
      </w:pPr>
      <w:r w:rsidRPr="0066350F">
        <w:t>Termin związania ofertą wynosi 30 dni.</w:t>
      </w:r>
    </w:p>
    <w:p w:rsidR="00FB2474" w:rsidRPr="0066350F" w:rsidRDefault="00FB2474" w:rsidP="00FB2474">
      <w:pPr>
        <w:widowControl w:val="0"/>
        <w:numPr>
          <w:ilvl w:val="0"/>
          <w:numId w:val="30"/>
        </w:numPr>
        <w:tabs>
          <w:tab w:val="left" w:pos="351"/>
        </w:tabs>
        <w:spacing w:line="274" w:lineRule="exact"/>
        <w:ind w:left="400" w:hanging="400"/>
        <w:jc w:val="both"/>
      </w:pPr>
      <w:r w:rsidRPr="0066350F">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B2474" w:rsidRPr="0066350F" w:rsidRDefault="00FB2474" w:rsidP="00FB2474">
      <w:pPr>
        <w:widowControl w:val="0"/>
        <w:numPr>
          <w:ilvl w:val="0"/>
          <w:numId w:val="30"/>
        </w:numPr>
        <w:tabs>
          <w:tab w:val="left" w:pos="351"/>
        </w:tabs>
        <w:spacing w:after="240" w:line="274" w:lineRule="exact"/>
        <w:ind w:left="400" w:hanging="400"/>
        <w:jc w:val="both"/>
      </w:pPr>
      <w:r w:rsidRPr="0066350F">
        <w:lastRenderedPageBreak/>
        <w:t xml:space="preserve">Bieg terminu związania ofertą rozpoczyna się wraz z upływem terminu do składania </w:t>
      </w:r>
      <w:r w:rsidRPr="0066350F">
        <w:br/>
        <w:t>i otwarcia ofert.</w:t>
      </w:r>
    </w:p>
    <w:p w:rsidR="00FB2474" w:rsidRPr="0066350F" w:rsidRDefault="00FB2474" w:rsidP="00FB2474">
      <w:pPr>
        <w:keepNext/>
        <w:keepLines/>
        <w:tabs>
          <w:tab w:val="left" w:pos="429"/>
        </w:tabs>
        <w:spacing w:line="274" w:lineRule="exact"/>
        <w:jc w:val="both"/>
      </w:pPr>
      <w:bookmarkStart w:id="8" w:name="bookmark9"/>
      <w:r w:rsidRPr="0066350F">
        <w:t>X.</w:t>
      </w:r>
    </w:p>
    <w:p w:rsidR="00FB2474" w:rsidRPr="0066350F" w:rsidRDefault="00FB2474" w:rsidP="00FB2474">
      <w:pPr>
        <w:keepNext/>
        <w:keepLines/>
        <w:tabs>
          <w:tab w:val="left" w:pos="429"/>
        </w:tabs>
        <w:spacing w:line="274" w:lineRule="exact"/>
        <w:jc w:val="both"/>
      </w:pPr>
      <w:r w:rsidRPr="0066350F">
        <w:t>Opis sposobu przygotowywania ofert.</w:t>
      </w:r>
      <w:bookmarkEnd w:id="8"/>
    </w:p>
    <w:p w:rsidR="00FB2474" w:rsidRPr="0066350F" w:rsidRDefault="00FB2474" w:rsidP="00FB2474">
      <w:pPr>
        <w:widowControl w:val="0"/>
        <w:numPr>
          <w:ilvl w:val="0"/>
          <w:numId w:val="31"/>
        </w:numPr>
        <w:tabs>
          <w:tab w:val="left" w:pos="351"/>
        </w:tabs>
        <w:spacing w:line="274" w:lineRule="exact"/>
        <w:ind w:left="400" w:hanging="400"/>
        <w:jc w:val="both"/>
      </w:pPr>
      <w:r w:rsidRPr="0066350F">
        <w:t>Każdy Wykonawca może złożyć tylko jedną ofertę, która to oferta musi obejmować całość zadania.</w:t>
      </w:r>
    </w:p>
    <w:p w:rsidR="00FB2474" w:rsidRPr="0066350F" w:rsidRDefault="00FB2474" w:rsidP="00FB2474">
      <w:pPr>
        <w:widowControl w:val="0"/>
        <w:numPr>
          <w:ilvl w:val="0"/>
          <w:numId w:val="31"/>
        </w:numPr>
        <w:tabs>
          <w:tab w:val="left" w:pos="351"/>
        </w:tabs>
        <w:spacing w:line="274" w:lineRule="exact"/>
        <w:ind w:left="400" w:hanging="400"/>
        <w:jc w:val="both"/>
      </w:pPr>
      <w:r w:rsidRPr="0066350F">
        <w:t>Dopuszcza się możliwość składania jednej oferty przez dwa lub więcej podmiotów. W takim przypadku, zapisy Zaproszenia dotyczące wykonawcy stosuje się odpowiednio do wykonawców wspólnie ubiegających się o udzielenie zamówienia publicznego.</w:t>
      </w:r>
    </w:p>
    <w:p w:rsidR="00FB2474" w:rsidRPr="0066350F" w:rsidRDefault="00FB2474" w:rsidP="00FB2474">
      <w:pPr>
        <w:widowControl w:val="0"/>
        <w:numPr>
          <w:ilvl w:val="0"/>
          <w:numId w:val="31"/>
        </w:numPr>
        <w:tabs>
          <w:tab w:val="left" w:pos="351"/>
        </w:tabs>
        <w:spacing w:line="274" w:lineRule="exact"/>
        <w:ind w:left="400" w:hanging="400"/>
        <w:jc w:val="both"/>
      </w:pPr>
      <w:r w:rsidRPr="0066350F">
        <w:t>Wymaga się aby oferta wraz ze wszystkimi załącznikami była podpisana przez osoby uprawnione do reprezentowania wykonawcy.</w:t>
      </w:r>
    </w:p>
    <w:p w:rsidR="00FB2474" w:rsidRPr="0066350F" w:rsidRDefault="00FB2474" w:rsidP="00FB2474">
      <w:pPr>
        <w:widowControl w:val="0"/>
        <w:numPr>
          <w:ilvl w:val="0"/>
          <w:numId w:val="31"/>
        </w:numPr>
        <w:tabs>
          <w:tab w:val="left" w:pos="351"/>
        </w:tabs>
        <w:spacing w:line="274" w:lineRule="exact"/>
        <w:ind w:left="400" w:hanging="400"/>
        <w:jc w:val="both"/>
      </w:pPr>
      <w:r w:rsidRPr="0066350F">
        <w:t>W przypadku składania ofert przez Wykonawców wspólnie ubiegających się o udzielenie zamówienia lub w sytuacji reprezentowania wykonawcy przez pełnomocnika, do oferty</w:t>
      </w:r>
    </w:p>
    <w:p w:rsidR="00FB2474" w:rsidRPr="0066350F" w:rsidRDefault="00FB2474" w:rsidP="00FB2474">
      <w:pPr>
        <w:spacing w:line="274" w:lineRule="exact"/>
        <w:ind w:left="400"/>
        <w:jc w:val="both"/>
      </w:pPr>
      <w:r w:rsidRPr="0066350F">
        <w:t>winno być dołączone pełnomocnictwo w formie oryginału lub notarialnie poświadczonej kopii. Wraz z pełnomocnictwem powinien być złożony dokument potwierdzający możliwość udzielania pełnomocnictwa. Pełnomocnictwa sporządzone w języku obcym Wykonawca składa wraz z tłumaczeniem na język polski.</w:t>
      </w:r>
    </w:p>
    <w:p w:rsidR="00FB2474" w:rsidRPr="0066350F" w:rsidRDefault="00FB2474" w:rsidP="00FB2474">
      <w:pPr>
        <w:widowControl w:val="0"/>
        <w:numPr>
          <w:ilvl w:val="0"/>
          <w:numId w:val="31"/>
        </w:numPr>
        <w:tabs>
          <w:tab w:val="left" w:pos="352"/>
        </w:tabs>
        <w:spacing w:line="274" w:lineRule="exact"/>
        <w:ind w:left="400" w:hanging="400"/>
        <w:jc w:val="both"/>
      </w:pPr>
      <w:r w:rsidRPr="0066350F">
        <w:t>Oferta wraz ze stanowiącymi jej integralną część załącznikami powinna być sporządzona przez wykonawcę według treści postanowień niniejszego Zaproszenia oraz według treści formularza oferty i jego załączników stanowiącego załącznik nr 1 do niniejszego Zaproszenia. W szczególności oferta winna zawierać:</w:t>
      </w:r>
    </w:p>
    <w:p w:rsidR="00FB2474" w:rsidRPr="0066350F" w:rsidRDefault="00FB2474" w:rsidP="00FB2474">
      <w:pPr>
        <w:widowControl w:val="0"/>
        <w:numPr>
          <w:ilvl w:val="1"/>
          <w:numId w:val="31"/>
        </w:numPr>
        <w:tabs>
          <w:tab w:val="left" w:pos="790"/>
        </w:tabs>
        <w:spacing w:line="274" w:lineRule="exact"/>
        <w:ind w:left="760" w:hanging="360"/>
      </w:pPr>
      <w:r w:rsidRPr="0066350F">
        <w:t>wypełniony i podpisany formularz oferty wraz z załącznikami (wypełnionymi i uzupełnionymi lub sporządzonymi zgodnie z ich treścią).</w:t>
      </w:r>
    </w:p>
    <w:p w:rsidR="00FB2474" w:rsidRPr="0066350F" w:rsidRDefault="00FB2474" w:rsidP="00FB2474">
      <w:pPr>
        <w:widowControl w:val="0"/>
        <w:numPr>
          <w:ilvl w:val="1"/>
          <w:numId w:val="31"/>
        </w:numPr>
        <w:tabs>
          <w:tab w:val="left" w:pos="809"/>
        </w:tabs>
        <w:spacing w:line="274" w:lineRule="exact"/>
        <w:ind w:left="760" w:hanging="360"/>
        <w:jc w:val="both"/>
      </w:pPr>
      <w:r w:rsidRPr="0066350F">
        <w:t>oryginał pełnomocnictwa (pełnomocnictw) lub notarialnie poświadczoną kopię, o ile oferta będzie podpisana przez pełnomocnika.</w:t>
      </w:r>
    </w:p>
    <w:p w:rsidR="00FB2474" w:rsidRPr="0066350F" w:rsidRDefault="00FB2474" w:rsidP="00FB2474">
      <w:pPr>
        <w:widowControl w:val="0"/>
        <w:numPr>
          <w:ilvl w:val="0"/>
          <w:numId w:val="31"/>
        </w:numPr>
        <w:tabs>
          <w:tab w:val="left" w:pos="352"/>
        </w:tabs>
        <w:spacing w:line="274" w:lineRule="exact"/>
        <w:ind w:left="400" w:hanging="400"/>
        <w:jc w:val="both"/>
      </w:pPr>
      <w:r w:rsidRPr="0066350F">
        <w:t>Oferta musi być napisana w języku polskim.</w:t>
      </w:r>
    </w:p>
    <w:p w:rsidR="00FB2474" w:rsidRPr="0066350F" w:rsidRDefault="00FB2474" w:rsidP="00FB2474">
      <w:pPr>
        <w:widowControl w:val="0"/>
        <w:numPr>
          <w:ilvl w:val="0"/>
          <w:numId w:val="31"/>
        </w:numPr>
        <w:tabs>
          <w:tab w:val="left" w:pos="352"/>
        </w:tabs>
        <w:spacing w:line="274" w:lineRule="exact"/>
        <w:ind w:left="400" w:hanging="400"/>
        <w:jc w:val="both"/>
      </w:pPr>
      <w:r w:rsidRPr="0066350F">
        <w:t>Jeżeli Wykonawca składając ofertę, zastrzega sobie prawo do nieudostępnienia innym uczestnikom postępowania informacji stanowiących tajemnicę przedsiębiorstwa, w rozumieniu przepisów o zwalczaniu nieuczciwej konkurencji, musi to wyraźnie wskazać w ofercie, poprzez złożenie stosownego oświadczenia zawierającego wykaz zastrzeżonych dokumentów i wykazanie iż zastrzeżone informacje stanowią tajemnicę przedsiębiorstwa. Dokumenty opatrzone klauzulą; „Dokument zastrzeżony” winny być załączone łącznie z oświadczeniem, o którym mowa powyżej na końcu oferty.</w:t>
      </w:r>
    </w:p>
    <w:p w:rsidR="00FB2474" w:rsidRPr="0066350F" w:rsidRDefault="00FB2474" w:rsidP="00FB2474">
      <w:pPr>
        <w:widowControl w:val="0"/>
        <w:numPr>
          <w:ilvl w:val="0"/>
          <w:numId w:val="31"/>
        </w:numPr>
        <w:tabs>
          <w:tab w:val="left" w:pos="352"/>
        </w:tabs>
        <w:spacing w:line="274" w:lineRule="exact"/>
        <w:ind w:left="400" w:hanging="400"/>
        <w:jc w:val="both"/>
      </w:pPr>
      <w:r w:rsidRPr="0066350F">
        <w:t>Zaleca się, aby wszystkie strony oferty wraz z załącznikami były podpisane przez osobę (osoby) uprawnione do składania oświadczeń woli w imieniu wykonawcy, przy czym na formularzu oferty i na jego załącznikach (oświadczeniach) podpisy (podpis) winny być opatrzone pieczęcią firmową i imienną wykonawcy.</w:t>
      </w:r>
    </w:p>
    <w:p w:rsidR="00FB2474" w:rsidRPr="0066350F" w:rsidRDefault="00FB2474" w:rsidP="00FB2474">
      <w:pPr>
        <w:widowControl w:val="0"/>
        <w:numPr>
          <w:ilvl w:val="0"/>
          <w:numId w:val="31"/>
        </w:numPr>
        <w:tabs>
          <w:tab w:val="left" w:pos="352"/>
        </w:tabs>
        <w:spacing w:line="274" w:lineRule="exact"/>
        <w:ind w:left="400" w:hanging="400"/>
        <w:jc w:val="both"/>
      </w:pPr>
      <w:r w:rsidRPr="0066350F">
        <w:t>Zaleca się, aby wszystkie karty oferty wraz z załącznikami były jednoznacznie ponumerowane i złączone w sposób uniemożliwiający swobodne wysunięcie się którejkolwiek karty oraz, aby Wykonawca sporządził i dołączył spis treści oferty.</w:t>
      </w:r>
    </w:p>
    <w:p w:rsidR="00FB2474" w:rsidRPr="0066350F" w:rsidRDefault="00FB2474" w:rsidP="00FB2474">
      <w:pPr>
        <w:widowControl w:val="0"/>
        <w:numPr>
          <w:ilvl w:val="0"/>
          <w:numId w:val="31"/>
        </w:numPr>
        <w:tabs>
          <w:tab w:val="left" w:pos="394"/>
        </w:tabs>
        <w:spacing w:line="274" w:lineRule="exact"/>
        <w:ind w:left="400" w:hanging="400"/>
        <w:jc w:val="both"/>
      </w:pPr>
      <w:r w:rsidRPr="0066350F">
        <w:t>Wszelkie poprawki lub zmiany w tekście oferty powinny być podpisane przez osobę (osoby) podpisującą ofertę i opatrzone datami ich dokonania.</w:t>
      </w:r>
    </w:p>
    <w:p w:rsidR="00FB2474" w:rsidRPr="0066350F" w:rsidRDefault="00FB2474" w:rsidP="00FB2474">
      <w:pPr>
        <w:widowControl w:val="0"/>
        <w:numPr>
          <w:ilvl w:val="0"/>
          <w:numId w:val="31"/>
        </w:numPr>
        <w:tabs>
          <w:tab w:val="left" w:pos="394"/>
        </w:tabs>
        <w:spacing w:after="240" w:line="274" w:lineRule="exact"/>
        <w:ind w:left="400" w:hanging="400"/>
        <w:jc w:val="both"/>
      </w:pPr>
      <w:r w:rsidRPr="0066350F">
        <w:t>Wszelkie koszty związane z przygotowaniem i złożeniem oferty ponosi Wykonawca.</w:t>
      </w:r>
    </w:p>
    <w:p w:rsidR="00FB2474" w:rsidRPr="0066350F" w:rsidRDefault="00FB2474" w:rsidP="00FB2474">
      <w:pPr>
        <w:keepNext/>
        <w:keepLines/>
        <w:tabs>
          <w:tab w:val="left" w:pos="428"/>
        </w:tabs>
        <w:spacing w:line="274" w:lineRule="exact"/>
        <w:jc w:val="both"/>
      </w:pPr>
      <w:bookmarkStart w:id="9" w:name="bookmark10"/>
      <w:r w:rsidRPr="0066350F">
        <w:t>XI.</w:t>
      </w:r>
    </w:p>
    <w:p w:rsidR="00FB2474" w:rsidRPr="0066350F" w:rsidRDefault="00FB2474" w:rsidP="00FB2474">
      <w:pPr>
        <w:keepNext/>
        <w:keepLines/>
        <w:tabs>
          <w:tab w:val="left" w:pos="428"/>
        </w:tabs>
        <w:spacing w:line="274" w:lineRule="exact"/>
        <w:jc w:val="both"/>
      </w:pPr>
      <w:r w:rsidRPr="0066350F">
        <w:t>Miejsce oraz termin składania i otwarcia ofert.</w:t>
      </w:r>
      <w:bookmarkEnd w:id="9"/>
    </w:p>
    <w:p w:rsidR="00FB2474" w:rsidRPr="0066350F" w:rsidRDefault="00FB2474" w:rsidP="00FB2474">
      <w:pPr>
        <w:widowControl w:val="0"/>
        <w:numPr>
          <w:ilvl w:val="0"/>
          <w:numId w:val="32"/>
        </w:numPr>
        <w:tabs>
          <w:tab w:val="left" w:pos="352"/>
        </w:tabs>
        <w:spacing w:line="274" w:lineRule="exact"/>
        <w:ind w:left="400" w:hanging="400"/>
        <w:jc w:val="both"/>
      </w:pPr>
      <w:r w:rsidRPr="0066350F">
        <w:t xml:space="preserve">Oferty należy składać w pokoju 424-1 al. Powstańców Warszawy 12, 35-959 Rzeszów, </w:t>
      </w:r>
      <w:r w:rsidRPr="0066350F">
        <w:br/>
      </w:r>
      <w:r w:rsidRPr="0066350F">
        <w:rPr>
          <w:rStyle w:val="Teksttreci2Pogrubienie"/>
        </w:rPr>
        <w:t xml:space="preserve">w terminie do dnia </w:t>
      </w:r>
      <w:r w:rsidR="00B85CCC">
        <w:rPr>
          <w:rStyle w:val="Teksttreci2Pogrubienie"/>
        </w:rPr>
        <w:t>07</w:t>
      </w:r>
      <w:r w:rsidRPr="0066350F">
        <w:rPr>
          <w:rStyle w:val="Teksttreci2Pogrubienie"/>
        </w:rPr>
        <w:t xml:space="preserve"> </w:t>
      </w:r>
      <w:r w:rsidR="005C7093">
        <w:rPr>
          <w:rStyle w:val="Teksttreci2Pogrubienie"/>
        </w:rPr>
        <w:t>styczni</w:t>
      </w:r>
      <w:r w:rsidRPr="0066350F">
        <w:rPr>
          <w:rStyle w:val="Teksttreci2Pogrubienie"/>
        </w:rPr>
        <w:t>a 202</w:t>
      </w:r>
      <w:r w:rsidR="005C7093">
        <w:rPr>
          <w:rStyle w:val="Teksttreci2Pogrubienie"/>
        </w:rPr>
        <w:t>1</w:t>
      </w:r>
      <w:r w:rsidRPr="0066350F">
        <w:rPr>
          <w:rStyle w:val="Teksttreci2Pogrubienie"/>
        </w:rPr>
        <w:t xml:space="preserve"> r. do godziny 10:00.</w:t>
      </w:r>
    </w:p>
    <w:p w:rsidR="00FB2474" w:rsidRPr="00220FE0" w:rsidRDefault="00FB2474" w:rsidP="00FB2474">
      <w:pPr>
        <w:widowControl w:val="0"/>
        <w:numPr>
          <w:ilvl w:val="0"/>
          <w:numId w:val="32"/>
        </w:numPr>
        <w:tabs>
          <w:tab w:val="left" w:pos="352"/>
        </w:tabs>
        <w:spacing w:line="274" w:lineRule="exact"/>
        <w:ind w:left="400" w:hanging="400"/>
        <w:jc w:val="both"/>
      </w:pPr>
      <w:r w:rsidRPr="0066350F">
        <w:t>Oferty otrzymane po terminie do składania ofert zostaną niezwłocznie zwrócone Wykonawcom bez otwierania.</w:t>
      </w:r>
    </w:p>
    <w:p w:rsidR="00FB2474" w:rsidRPr="00220FE0" w:rsidRDefault="00FB2474" w:rsidP="00521864">
      <w:pPr>
        <w:numPr>
          <w:ilvl w:val="0"/>
          <w:numId w:val="32"/>
        </w:numPr>
        <w:spacing w:after="120"/>
        <w:ind w:left="426" w:hanging="426"/>
        <w:jc w:val="both"/>
      </w:pPr>
      <w:r w:rsidRPr="00220FE0">
        <w:rPr>
          <w:rStyle w:val="Teksttreci8Bezpogrubienia"/>
        </w:rPr>
        <w:lastRenderedPageBreak/>
        <w:t xml:space="preserve">Wykonawca winien umieścić ofertę w kopercie zaadresowanej do Zamawiającego, na adres podany w pkt XI ppkt 1. Zaproszenia, która będzie posiadać następujące oznaczenia: </w:t>
      </w:r>
      <w:r w:rsidRPr="00B85CCC">
        <w:rPr>
          <w:b/>
        </w:rPr>
        <w:t>„</w:t>
      </w:r>
      <w:r w:rsidR="00B85CCC" w:rsidRPr="00B85CCC">
        <w:rPr>
          <w:b/>
        </w:rPr>
        <w:t>Przeprowadzenie certyfikowanego szkolenia zaawansowanego z wysokosprawnej chromatografii cieczowej HPLC” w siedzibie zamawiającego</w:t>
      </w:r>
      <w:r w:rsidR="00B85CCC">
        <w:t xml:space="preserve"> </w:t>
      </w:r>
      <w:r w:rsidRPr="00B85CCC">
        <w:rPr>
          <w:b/>
        </w:rPr>
        <w:t>NA/S/393/2020</w:t>
      </w:r>
      <w:r w:rsidRPr="00220FE0">
        <w:t xml:space="preserve">  </w:t>
      </w:r>
      <w:r w:rsidRPr="00220FE0">
        <w:rPr>
          <w:rStyle w:val="Teksttreci8Bezpogrubienia"/>
        </w:rPr>
        <w:t>oraz opatrzy kopertę pieczęcią adresową Wykonawcy.</w:t>
      </w:r>
    </w:p>
    <w:p w:rsidR="00FB2474" w:rsidRPr="00220FE0" w:rsidRDefault="00FB2474" w:rsidP="00FB2474">
      <w:pPr>
        <w:widowControl w:val="0"/>
        <w:numPr>
          <w:ilvl w:val="0"/>
          <w:numId w:val="32"/>
        </w:numPr>
        <w:tabs>
          <w:tab w:val="left" w:pos="352"/>
        </w:tabs>
        <w:spacing w:line="274" w:lineRule="exact"/>
        <w:ind w:left="400" w:hanging="400"/>
        <w:jc w:val="both"/>
      </w:pPr>
      <w:r w:rsidRPr="00220FE0">
        <w:t>Wykonawca może wprowadzić zmiany lub wycofać złożoną przez siebie ofertę pod warunkiem, że Zamawiający otrzyma pisemne powiadomienie o wprowadzeniu zmian lub wycofaniu oferty przed upływem terminu składania ofert.</w:t>
      </w:r>
    </w:p>
    <w:p w:rsidR="00FB2474" w:rsidRPr="00220FE0" w:rsidRDefault="00FB2474" w:rsidP="00FB2474">
      <w:pPr>
        <w:widowControl w:val="0"/>
        <w:numPr>
          <w:ilvl w:val="0"/>
          <w:numId w:val="32"/>
        </w:numPr>
        <w:tabs>
          <w:tab w:val="left" w:pos="353"/>
        </w:tabs>
        <w:spacing w:line="274" w:lineRule="exact"/>
        <w:ind w:left="400" w:hanging="400"/>
        <w:jc w:val="both"/>
      </w:pPr>
      <w:r w:rsidRPr="00220FE0">
        <w:t>Wykonawca nie może wycofać oferty ani wprowadzić jakichkolwiek zmian w jej treści po upływie terminu składania ofert.</w:t>
      </w:r>
    </w:p>
    <w:p w:rsidR="00FB2474" w:rsidRPr="00220FE0" w:rsidRDefault="00FB2474" w:rsidP="00FB2474">
      <w:pPr>
        <w:widowControl w:val="0"/>
        <w:numPr>
          <w:ilvl w:val="0"/>
          <w:numId w:val="32"/>
        </w:numPr>
        <w:tabs>
          <w:tab w:val="left" w:pos="353"/>
        </w:tabs>
        <w:spacing w:line="274" w:lineRule="exact"/>
        <w:ind w:left="400" w:hanging="400"/>
        <w:jc w:val="both"/>
      </w:pPr>
      <w:r w:rsidRPr="00220FE0">
        <w:t xml:space="preserve">Otwarcie ofert jest jawne i nastąpi </w:t>
      </w:r>
      <w:r w:rsidRPr="00220FE0">
        <w:rPr>
          <w:rStyle w:val="Teksttreci2Pogrubienie"/>
        </w:rPr>
        <w:t xml:space="preserve">w dniu </w:t>
      </w:r>
      <w:r w:rsidR="00521864">
        <w:rPr>
          <w:rStyle w:val="Teksttreci2Pogrubienie"/>
        </w:rPr>
        <w:t>07</w:t>
      </w:r>
      <w:r w:rsidRPr="00220FE0">
        <w:rPr>
          <w:rStyle w:val="Teksttreci2Pogrubienie"/>
        </w:rPr>
        <w:t xml:space="preserve"> </w:t>
      </w:r>
      <w:r w:rsidR="00521864">
        <w:rPr>
          <w:rStyle w:val="Teksttreci2Pogrubienie"/>
        </w:rPr>
        <w:t>stycznia</w:t>
      </w:r>
      <w:r w:rsidRPr="00220FE0">
        <w:rPr>
          <w:rStyle w:val="Teksttreci2Pogrubienie"/>
        </w:rPr>
        <w:t xml:space="preserve"> 202</w:t>
      </w:r>
      <w:r w:rsidR="00521864">
        <w:rPr>
          <w:rStyle w:val="Teksttreci2Pogrubienie"/>
        </w:rPr>
        <w:t>1</w:t>
      </w:r>
      <w:r w:rsidRPr="00220FE0">
        <w:rPr>
          <w:rStyle w:val="Teksttreci2Pogrubienie"/>
        </w:rPr>
        <w:t xml:space="preserve"> r. o godzinie 10:15 </w:t>
      </w:r>
      <w:r w:rsidRPr="00220FE0">
        <w:t>w  pokoju 424-1,  al. Powstańców Warszawy 12, 35-959 Rzeszów</w:t>
      </w:r>
    </w:p>
    <w:p w:rsidR="00FB2474" w:rsidRPr="0066350F" w:rsidRDefault="00FB2474" w:rsidP="00FB2474">
      <w:pPr>
        <w:widowControl w:val="0"/>
        <w:numPr>
          <w:ilvl w:val="0"/>
          <w:numId w:val="32"/>
        </w:numPr>
        <w:tabs>
          <w:tab w:val="left" w:pos="353"/>
        </w:tabs>
        <w:spacing w:line="274" w:lineRule="exact"/>
        <w:ind w:left="400" w:hanging="400"/>
        <w:jc w:val="both"/>
      </w:pPr>
      <w:r w:rsidRPr="0066350F">
        <w:t>Bezpośrednio przed otwarciem ofert Zamawiający poda kwotę, jaką zamierza przeznaczyć na sfinansowanie danej części zamówienia.</w:t>
      </w:r>
    </w:p>
    <w:p w:rsidR="00FB2474" w:rsidRPr="0066350F" w:rsidRDefault="00FB2474" w:rsidP="00FB2474">
      <w:pPr>
        <w:widowControl w:val="0"/>
        <w:numPr>
          <w:ilvl w:val="0"/>
          <w:numId w:val="32"/>
        </w:numPr>
        <w:tabs>
          <w:tab w:val="left" w:pos="353"/>
        </w:tabs>
        <w:spacing w:after="207" w:line="274" w:lineRule="exact"/>
        <w:ind w:left="400" w:hanging="400"/>
        <w:jc w:val="both"/>
      </w:pPr>
      <w:r w:rsidRPr="0066350F">
        <w:t>Podczas otwarcia ofert Zamawiający poda nazwy (firmy) oraz adresy Wykonawców, a także informacje dotyczące ceny zawartej w poszczególnych ofertach.</w:t>
      </w:r>
    </w:p>
    <w:p w:rsidR="00FB2474" w:rsidRPr="0066350F" w:rsidRDefault="00FB2474" w:rsidP="00FB2474">
      <w:pPr>
        <w:keepNext/>
        <w:keepLines/>
        <w:tabs>
          <w:tab w:val="left" w:pos="468"/>
        </w:tabs>
        <w:spacing w:line="240" w:lineRule="exact"/>
        <w:jc w:val="both"/>
      </w:pPr>
      <w:bookmarkStart w:id="10" w:name="bookmark11"/>
      <w:r w:rsidRPr="0066350F">
        <w:t>XII.</w:t>
      </w:r>
    </w:p>
    <w:p w:rsidR="00FB2474" w:rsidRPr="0066350F" w:rsidRDefault="00FB2474" w:rsidP="00FB2474">
      <w:pPr>
        <w:keepNext/>
        <w:keepLines/>
        <w:tabs>
          <w:tab w:val="left" w:pos="468"/>
        </w:tabs>
        <w:spacing w:line="240" w:lineRule="exact"/>
        <w:jc w:val="both"/>
      </w:pPr>
      <w:r w:rsidRPr="0066350F">
        <w:t>Opis sposobu obliczenia ceny.</w:t>
      </w:r>
      <w:bookmarkEnd w:id="10"/>
    </w:p>
    <w:p w:rsidR="00FB2474" w:rsidRPr="0066350F" w:rsidRDefault="00FB2474" w:rsidP="00FB2474">
      <w:pPr>
        <w:widowControl w:val="0"/>
        <w:numPr>
          <w:ilvl w:val="0"/>
          <w:numId w:val="33"/>
        </w:numPr>
        <w:tabs>
          <w:tab w:val="left" w:pos="353"/>
        </w:tabs>
        <w:spacing w:line="274" w:lineRule="exact"/>
        <w:ind w:left="400" w:hanging="400"/>
        <w:jc w:val="both"/>
      </w:pPr>
      <w:r w:rsidRPr="0066350F">
        <w:t>Cenę oferty należy podać w złotych polskich i wyliczyć na podstawie indywidualnej kalkulacji uwzględniając podatki oraz rabaty, opusty, itp., których Wykonawca zamierza udzielić oraz wszystkie koszty związane z realizacją umowy.</w:t>
      </w:r>
    </w:p>
    <w:p w:rsidR="00FB2474" w:rsidRPr="0066350F" w:rsidRDefault="00FB2474" w:rsidP="00FB2474">
      <w:pPr>
        <w:widowControl w:val="0"/>
        <w:numPr>
          <w:ilvl w:val="0"/>
          <w:numId w:val="33"/>
        </w:numPr>
        <w:tabs>
          <w:tab w:val="left" w:pos="353"/>
        </w:tabs>
        <w:spacing w:line="274" w:lineRule="exact"/>
        <w:ind w:left="400" w:hanging="400"/>
        <w:jc w:val="both"/>
      </w:pPr>
      <w:r w:rsidRPr="0066350F">
        <w:t>W ofercie Wykonawca winien skalkulować cenę dla całości przedmiotu zamówienia.</w:t>
      </w:r>
    </w:p>
    <w:p w:rsidR="00FB2474" w:rsidRPr="00745F20" w:rsidRDefault="00FB2474" w:rsidP="00FB2474">
      <w:pPr>
        <w:widowControl w:val="0"/>
        <w:numPr>
          <w:ilvl w:val="0"/>
          <w:numId w:val="33"/>
        </w:numPr>
        <w:tabs>
          <w:tab w:val="left" w:pos="353"/>
        </w:tabs>
        <w:spacing w:line="274" w:lineRule="exact"/>
        <w:ind w:left="400" w:hanging="400"/>
        <w:jc w:val="both"/>
        <w:rPr>
          <w:spacing w:val="-4"/>
        </w:rPr>
      </w:pPr>
      <w:r w:rsidRPr="00745F20">
        <w:rPr>
          <w:spacing w:val="-4"/>
        </w:rPr>
        <w:t>Ceny muszą być podane i wyliczone w zaokrągleniu do dwóch miejsc po przecinku (zasada zaokrąglenia - poniżej 5 należy końcówkę pominąć, powyżej i równe 5 należy zaokrąglić w górę).</w:t>
      </w:r>
    </w:p>
    <w:p w:rsidR="00FB2474" w:rsidRPr="0066350F" w:rsidRDefault="00FB2474" w:rsidP="00FB2474">
      <w:pPr>
        <w:widowControl w:val="0"/>
        <w:numPr>
          <w:ilvl w:val="0"/>
          <w:numId w:val="33"/>
        </w:numPr>
        <w:tabs>
          <w:tab w:val="left" w:pos="353"/>
        </w:tabs>
        <w:spacing w:line="274" w:lineRule="exact"/>
        <w:ind w:left="400" w:hanging="400"/>
        <w:jc w:val="both"/>
      </w:pPr>
      <w:r w:rsidRPr="0066350F">
        <w:t xml:space="preserve">W przypadku Wykonawcy będącego płatnikiem podatku </w:t>
      </w:r>
      <w:r w:rsidRPr="0066350F">
        <w:rPr>
          <w:lang w:val="en-US" w:eastAsia="en-US" w:bidi="en-US"/>
        </w:rPr>
        <w:t xml:space="preserve">VAT, </w:t>
      </w:r>
      <w:r w:rsidRPr="0066350F">
        <w:t xml:space="preserve">Zamawiający informuję, iż usługa będąca przedmiotem niniejszej umowy podlega zwolnieniu z podatku od towarów i usług </w:t>
      </w:r>
      <w:r w:rsidRPr="0066350F">
        <w:rPr>
          <w:lang w:val="en-US" w:eastAsia="en-US" w:bidi="en-US"/>
        </w:rPr>
        <w:t xml:space="preserve">VAT </w:t>
      </w:r>
      <w:r w:rsidRPr="0066350F">
        <w:t>na podstawie § 3 ust. 1 pkt 14 rozporządzenie Ministra Finansów z dnia 20 grudnia 2013 r. w sprawie zwolnień od podatku od towarów i usług oraz warunków stosowania tych zwolnień (t. j. Dz. U. 2018 poz. 701 ze zm.).</w:t>
      </w:r>
    </w:p>
    <w:p w:rsidR="00FB2474" w:rsidRPr="0066350F" w:rsidRDefault="00FB2474" w:rsidP="00FB2474">
      <w:pPr>
        <w:widowControl w:val="0"/>
        <w:numPr>
          <w:ilvl w:val="0"/>
          <w:numId w:val="33"/>
        </w:numPr>
        <w:tabs>
          <w:tab w:val="left" w:pos="353"/>
        </w:tabs>
        <w:spacing w:after="180" w:line="274" w:lineRule="exact"/>
        <w:ind w:left="400" w:hanging="400"/>
        <w:jc w:val="both"/>
      </w:pPr>
      <w:r w:rsidRPr="0066350F">
        <w:t xml:space="preserve">W przypadku Wykonawcy nie będącego płatnikiem podatku </w:t>
      </w:r>
      <w:r w:rsidRPr="0066350F">
        <w:rPr>
          <w:lang w:val="en-US" w:eastAsia="en-US" w:bidi="en-US"/>
        </w:rPr>
        <w:t xml:space="preserve">VAT, </w:t>
      </w:r>
      <w:r w:rsidRPr="0066350F">
        <w:t xml:space="preserve">Zamawiający informuję, </w:t>
      </w:r>
      <w:r w:rsidRPr="0026245C">
        <w:rPr>
          <w:spacing w:val="-6"/>
        </w:rPr>
        <w:t>iż od wskazanej ceny oferty, Zamawiający potrąci kwotę stanowiącą wszelkie świadczenia, które powstaną po stronie Zamawiającego, w szczególności np. zaliczkę na należny podatek dochodowy.</w:t>
      </w:r>
    </w:p>
    <w:p w:rsidR="00FB2474" w:rsidRPr="0066350F" w:rsidRDefault="00FB2474" w:rsidP="00FB2474">
      <w:pPr>
        <w:keepNext/>
        <w:keepLines/>
        <w:tabs>
          <w:tab w:val="left" w:pos="468"/>
        </w:tabs>
        <w:spacing w:after="60" w:line="274" w:lineRule="exact"/>
        <w:jc w:val="both"/>
      </w:pPr>
      <w:bookmarkStart w:id="11" w:name="bookmark12"/>
      <w:r w:rsidRPr="0066350F">
        <w:t>XIII.</w:t>
      </w:r>
    </w:p>
    <w:p w:rsidR="00FB2474" w:rsidRPr="0066350F" w:rsidRDefault="00FB2474" w:rsidP="00FB2474">
      <w:pPr>
        <w:keepNext/>
        <w:keepLines/>
        <w:tabs>
          <w:tab w:val="left" w:pos="468"/>
        </w:tabs>
        <w:spacing w:after="60" w:line="274" w:lineRule="exact"/>
        <w:jc w:val="both"/>
      </w:pPr>
      <w:r w:rsidRPr="0066350F">
        <w:t>Opis kryteriów, którymi Zamawiający będzie się kierował przy wyborze oferty wraz z podaniem znaczenia tych kryteriów i sposobu oceny ofert.</w:t>
      </w:r>
      <w:bookmarkEnd w:id="11"/>
    </w:p>
    <w:p w:rsidR="00FB2474" w:rsidRPr="0066350F" w:rsidRDefault="00FB2474" w:rsidP="00FB2474">
      <w:pPr>
        <w:widowControl w:val="0"/>
        <w:numPr>
          <w:ilvl w:val="0"/>
          <w:numId w:val="34"/>
        </w:numPr>
        <w:tabs>
          <w:tab w:val="left" w:pos="353"/>
        </w:tabs>
        <w:spacing w:line="274" w:lineRule="exact"/>
        <w:ind w:left="400" w:hanging="400"/>
        <w:jc w:val="both"/>
      </w:pPr>
      <w:r w:rsidRPr="0066350F">
        <w:t>Zamawiający wybiera najkorzystniejszą ofertę spośród złożonych w postępowaniu ofert na podstawie kryteriów oceny ofert określonych w Zaproszeniu.</w:t>
      </w:r>
    </w:p>
    <w:p w:rsidR="00FB2474" w:rsidRPr="0066350F" w:rsidRDefault="00FB2474" w:rsidP="00FB2474">
      <w:pPr>
        <w:widowControl w:val="0"/>
        <w:numPr>
          <w:ilvl w:val="0"/>
          <w:numId w:val="34"/>
        </w:numPr>
        <w:tabs>
          <w:tab w:val="left" w:pos="353"/>
        </w:tabs>
        <w:spacing w:after="60" w:line="274" w:lineRule="exact"/>
        <w:ind w:left="400" w:hanging="400"/>
        <w:jc w:val="both"/>
      </w:pPr>
      <w:r w:rsidRPr="0066350F">
        <w:t>Kryteria oceny ofert i ich znaczenie: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6521"/>
        <w:gridCol w:w="992"/>
      </w:tblGrid>
      <w:tr w:rsidR="00FB2474" w:rsidRPr="0066350F" w:rsidTr="005D19E3">
        <w:tc>
          <w:tcPr>
            <w:tcW w:w="708" w:type="dxa"/>
          </w:tcPr>
          <w:p w:rsidR="00FB2474" w:rsidRPr="0066350F" w:rsidRDefault="00FB2474" w:rsidP="005D19E3">
            <w:pPr>
              <w:spacing w:before="60" w:after="120"/>
              <w:jc w:val="both"/>
              <w:rPr>
                <w:b/>
              </w:rPr>
            </w:pPr>
            <w:r w:rsidRPr="0066350F">
              <w:rPr>
                <w:b/>
              </w:rPr>
              <w:t>Nr</w:t>
            </w:r>
          </w:p>
        </w:tc>
        <w:tc>
          <w:tcPr>
            <w:tcW w:w="6521" w:type="dxa"/>
          </w:tcPr>
          <w:p w:rsidR="00FB2474" w:rsidRPr="0066350F" w:rsidRDefault="00FB2474" w:rsidP="005D19E3">
            <w:pPr>
              <w:spacing w:before="60" w:after="120"/>
              <w:jc w:val="both"/>
              <w:rPr>
                <w:b/>
              </w:rPr>
            </w:pPr>
            <w:r w:rsidRPr="0066350F">
              <w:rPr>
                <w:b/>
              </w:rPr>
              <w:t xml:space="preserve">Nazwa kryterium </w:t>
            </w:r>
          </w:p>
        </w:tc>
        <w:tc>
          <w:tcPr>
            <w:tcW w:w="992" w:type="dxa"/>
          </w:tcPr>
          <w:p w:rsidR="00FB2474" w:rsidRPr="0066350F" w:rsidRDefault="00FB2474" w:rsidP="005D19E3">
            <w:pPr>
              <w:spacing w:before="60" w:after="120"/>
              <w:jc w:val="both"/>
              <w:rPr>
                <w:b/>
              </w:rPr>
            </w:pPr>
            <w:r w:rsidRPr="0066350F">
              <w:rPr>
                <w:b/>
              </w:rPr>
              <w:t>Waga</w:t>
            </w:r>
          </w:p>
        </w:tc>
      </w:tr>
      <w:tr w:rsidR="00FB2474" w:rsidRPr="0066350F" w:rsidTr="005D19E3">
        <w:tc>
          <w:tcPr>
            <w:tcW w:w="708" w:type="dxa"/>
          </w:tcPr>
          <w:p w:rsidR="00FB2474" w:rsidRPr="0066350F" w:rsidRDefault="00FB2474" w:rsidP="005D19E3">
            <w:pPr>
              <w:spacing w:before="60" w:after="120"/>
              <w:jc w:val="both"/>
            </w:pPr>
            <w:r w:rsidRPr="0066350F">
              <w:t>1</w:t>
            </w:r>
          </w:p>
        </w:tc>
        <w:tc>
          <w:tcPr>
            <w:tcW w:w="6521" w:type="dxa"/>
          </w:tcPr>
          <w:p w:rsidR="00FB2474" w:rsidRPr="0066350F" w:rsidRDefault="00FB2474" w:rsidP="005D19E3">
            <w:pPr>
              <w:spacing w:before="60" w:after="120"/>
              <w:jc w:val="both"/>
            </w:pPr>
            <w:r w:rsidRPr="0066350F">
              <w:t>Cena</w:t>
            </w:r>
          </w:p>
        </w:tc>
        <w:tc>
          <w:tcPr>
            <w:tcW w:w="992" w:type="dxa"/>
          </w:tcPr>
          <w:p w:rsidR="00FB2474" w:rsidRPr="0066350F" w:rsidRDefault="00FB2474" w:rsidP="005D19E3">
            <w:pPr>
              <w:spacing w:before="60" w:after="120"/>
              <w:jc w:val="both"/>
            </w:pPr>
            <w:r w:rsidRPr="0066350F">
              <w:t>100 %</w:t>
            </w:r>
          </w:p>
        </w:tc>
      </w:tr>
    </w:tbl>
    <w:p w:rsidR="00FB2474" w:rsidRPr="0026245C" w:rsidRDefault="00FB2474" w:rsidP="00FB2474">
      <w:pPr>
        <w:tabs>
          <w:tab w:val="left" w:pos="353"/>
        </w:tabs>
        <w:spacing w:line="274" w:lineRule="exact"/>
        <w:ind w:left="400"/>
        <w:jc w:val="both"/>
        <w:rPr>
          <w:strike/>
          <w:sz w:val="16"/>
          <w:szCs w:val="16"/>
        </w:rPr>
      </w:pPr>
    </w:p>
    <w:p w:rsidR="00FB2474" w:rsidRPr="0066350F" w:rsidRDefault="00FB2474" w:rsidP="00FB2474">
      <w:pPr>
        <w:numPr>
          <w:ilvl w:val="0"/>
          <w:numId w:val="34"/>
        </w:numPr>
        <w:spacing w:before="120" w:after="60"/>
        <w:jc w:val="both"/>
        <w:outlineLvl w:val="1"/>
        <w:rPr>
          <w:bCs/>
          <w:iCs/>
          <w:lang w:val="x-none" w:eastAsia="x-none"/>
        </w:rPr>
      </w:pPr>
      <w:r w:rsidRPr="0066350F">
        <w:rPr>
          <w:bCs/>
          <w:iCs/>
          <w:lang w:val="x-none" w:eastAsia="x-none"/>
        </w:rPr>
        <w:t xml:space="preserve">Punkty przyznawane za podane w pkt </w:t>
      </w:r>
      <w:r w:rsidRPr="0066350F">
        <w:rPr>
          <w:bCs/>
          <w:iCs/>
          <w:lang w:eastAsia="x-none"/>
        </w:rPr>
        <w:t>2</w:t>
      </w:r>
      <w:r w:rsidRPr="0066350F">
        <w:rPr>
          <w:bCs/>
          <w:iCs/>
          <w:lang w:val="x-none" w:eastAsia="x-none"/>
        </w:rPr>
        <w:t xml:space="preserve"> kryteria będą liczone według następujących wzorów:</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804"/>
      </w:tblGrid>
      <w:tr w:rsidR="00FB2474" w:rsidRPr="0066350F" w:rsidTr="005D19E3">
        <w:tc>
          <w:tcPr>
            <w:tcW w:w="1417" w:type="dxa"/>
          </w:tcPr>
          <w:p w:rsidR="00FB2474" w:rsidRPr="0066350F" w:rsidRDefault="00FB2474" w:rsidP="005D19E3">
            <w:pPr>
              <w:spacing w:before="60" w:after="120"/>
              <w:jc w:val="both"/>
              <w:rPr>
                <w:b/>
              </w:rPr>
            </w:pPr>
            <w:r w:rsidRPr="0066350F">
              <w:rPr>
                <w:b/>
              </w:rPr>
              <w:lastRenderedPageBreak/>
              <w:t>Nr kryterium</w:t>
            </w:r>
          </w:p>
        </w:tc>
        <w:tc>
          <w:tcPr>
            <w:tcW w:w="6804" w:type="dxa"/>
          </w:tcPr>
          <w:p w:rsidR="00FB2474" w:rsidRPr="0066350F" w:rsidRDefault="00FB2474" w:rsidP="005D19E3">
            <w:pPr>
              <w:spacing w:before="60" w:after="120"/>
              <w:jc w:val="both"/>
              <w:rPr>
                <w:b/>
              </w:rPr>
            </w:pPr>
            <w:r w:rsidRPr="0066350F">
              <w:rPr>
                <w:b/>
              </w:rPr>
              <w:t>Wzór</w:t>
            </w:r>
          </w:p>
        </w:tc>
      </w:tr>
      <w:tr w:rsidR="00FB2474" w:rsidRPr="0066350F" w:rsidTr="005D19E3">
        <w:tc>
          <w:tcPr>
            <w:tcW w:w="1417" w:type="dxa"/>
          </w:tcPr>
          <w:p w:rsidR="00FB2474" w:rsidRPr="0066350F" w:rsidRDefault="00FB2474" w:rsidP="005D19E3">
            <w:pPr>
              <w:jc w:val="both"/>
              <w:rPr>
                <w:b/>
              </w:rPr>
            </w:pPr>
            <w:r w:rsidRPr="0066350F">
              <w:t>1</w:t>
            </w:r>
          </w:p>
        </w:tc>
        <w:tc>
          <w:tcPr>
            <w:tcW w:w="6804" w:type="dxa"/>
          </w:tcPr>
          <w:p w:rsidR="00FB2474" w:rsidRPr="0066350F" w:rsidRDefault="00FB2474" w:rsidP="005D19E3">
            <w:pPr>
              <w:spacing w:line="276" w:lineRule="auto"/>
            </w:pPr>
            <w:r w:rsidRPr="0066350F">
              <w:t>Cena</w:t>
            </w:r>
          </w:p>
          <w:p w:rsidR="00FB2474" w:rsidRPr="0066350F" w:rsidRDefault="00FB2474" w:rsidP="005D19E3">
            <w:pPr>
              <w:spacing w:line="276" w:lineRule="auto"/>
              <w:jc w:val="both"/>
            </w:pPr>
            <w:r w:rsidRPr="0066350F">
              <w:t>Liczba punktów = ( Cmin/Cof ) * 100 * waga</w:t>
            </w:r>
          </w:p>
          <w:p w:rsidR="00FB2474" w:rsidRPr="0066350F" w:rsidRDefault="00FB2474" w:rsidP="005D19E3">
            <w:pPr>
              <w:spacing w:line="276" w:lineRule="auto"/>
              <w:jc w:val="both"/>
            </w:pPr>
            <w:r w:rsidRPr="0066350F">
              <w:t>gdzie:</w:t>
            </w:r>
          </w:p>
          <w:p w:rsidR="00FB2474" w:rsidRPr="0066350F" w:rsidRDefault="00FB2474" w:rsidP="005D19E3">
            <w:pPr>
              <w:spacing w:line="276" w:lineRule="auto"/>
              <w:jc w:val="both"/>
            </w:pPr>
            <w:r w:rsidRPr="0066350F">
              <w:t>- Cmin - najniższa cena spośród wszystkich ofert</w:t>
            </w:r>
          </w:p>
          <w:p w:rsidR="00FB2474" w:rsidRPr="0066350F" w:rsidRDefault="00FB2474" w:rsidP="005D19E3">
            <w:pPr>
              <w:spacing w:line="276" w:lineRule="auto"/>
              <w:jc w:val="both"/>
              <w:rPr>
                <w:b/>
              </w:rPr>
            </w:pPr>
            <w:r w:rsidRPr="0066350F">
              <w:t>- Cof -  cena podana w ofercie</w:t>
            </w:r>
          </w:p>
        </w:tc>
      </w:tr>
    </w:tbl>
    <w:p w:rsidR="00FB2474" w:rsidRPr="00E22F28" w:rsidRDefault="00FB2474" w:rsidP="00FB2474">
      <w:pPr>
        <w:tabs>
          <w:tab w:val="left" w:pos="353"/>
        </w:tabs>
        <w:spacing w:line="274" w:lineRule="exact"/>
        <w:jc w:val="both"/>
        <w:rPr>
          <w:sz w:val="16"/>
          <w:szCs w:val="16"/>
        </w:rPr>
      </w:pPr>
    </w:p>
    <w:p w:rsidR="00FB2474" w:rsidRPr="0066350F" w:rsidRDefault="00FB2474" w:rsidP="00FB2474">
      <w:pPr>
        <w:numPr>
          <w:ilvl w:val="0"/>
          <w:numId w:val="34"/>
        </w:numPr>
        <w:jc w:val="both"/>
        <w:rPr>
          <w:rFonts w:eastAsia="Calibri"/>
          <w:lang w:eastAsia="en-US"/>
        </w:rPr>
      </w:pPr>
      <w:bookmarkStart w:id="12" w:name="bookmark14"/>
      <w:r w:rsidRPr="0066350F">
        <w:rPr>
          <w:rFonts w:eastAsia="Calibri"/>
          <w:lang w:eastAsia="en-US"/>
        </w:rPr>
        <w:t>Oferta, która uzyska najwyższą liczbę punktów, uznana zostanie za najkorzystniejszą.</w:t>
      </w:r>
    </w:p>
    <w:p w:rsidR="00FB2474" w:rsidRPr="0066350F" w:rsidRDefault="00FB2474" w:rsidP="00FB2474">
      <w:pPr>
        <w:numPr>
          <w:ilvl w:val="0"/>
          <w:numId w:val="34"/>
        </w:numPr>
        <w:jc w:val="both"/>
        <w:rPr>
          <w:rFonts w:eastAsia="Calibri"/>
          <w:lang w:eastAsia="en-US"/>
        </w:rPr>
      </w:pPr>
      <w:r w:rsidRPr="0066350F">
        <w:rPr>
          <w:rFonts w:eastAsia="Calibri"/>
          <w:lang w:eastAsia="en-US"/>
        </w:rPr>
        <w:t>Jeżeli nie można wybrać najkorzystniejszej oferty z uwagi na to, że zostały złożone oferty o takiej samej cenie, Zamawiający wzywa wykonawców, którzy złożyli te oferty, do złożenia w terminie określonym przez zamawiającego ofert dodatkowych.</w:t>
      </w:r>
    </w:p>
    <w:p w:rsidR="00FB2474" w:rsidRPr="0066350F" w:rsidRDefault="00FB2474" w:rsidP="00FB2474">
      <w:pPr>
        <w:keepNext/>
        <w:keepLines/>
        <w:tabs>
          <w:tab w:val="left" w:pos="444"/>
        </w:tabs>
        <w:spacing w:line="278" w:lineRule="exact"/>
        <w:jc w:val="both"/>
      </w:pPr>
      <w:r w:rsidRPr="0066350F">
        <w:t>XIV.</w:t>
      </w:r>
    </w:p>
    <w:p w:rsidR="00FB2474" w:rsidRPr="0066350F" w:rsidRDefault="00FB2474" w:rsidP="00FB2474">
      <w:pPr>
        <w:keepNext/>
        <w:keepLines/>
        <w:tabs>
          <w:tab w:val="left" w:pos="444"/>
        </w:tabs>
        <w:spacing w:line="278" w:lineRule="exact"/>
        <w:jc w:val="both"/>
      </w:pPr>
      <w:r w:rsidRPr="0066350F">
        <w:t>Informację o formalnościach, jakie powinny zostać dopełnione po wyborze oferty w celu zawarcia umowy w sprawie zamówienia publicznego.</w:t>
      </w:r>
      <w:bookmarkEnd w:id="12"/>
    </w:p>
    <w:p w:rsidR="00FB2474" w:rsidRPr="0066350F" w:rsidRDefault="00FB2474" w:rsidP="00FB2474">
      <w:pPr>
        <w:widowControl w:val="0"/>
        <w:numPr>
          <w:ilvl w:val="1"/>
          <w:numId w:val="35"/>
        </w:numPr>
        <w:tabs>
          <w:tab w:val="left" w:pos="791"/>
        </w:tabs>
        <w:spacing w:line="274" w:lineRule="exact"/>
        <w:ind w:left="760" w:hanging="380"/>
        <w:jc w:val="both"/>
      </w:pPr>
      <w:r w:rsidRPr="0066350F">
        <w:t>kopię umowy(-ów) określającej podstawy i zasady wspólnego ubiegania się o udzielenie zamówienia publicznego - w przypadku złożenia oferty przez podmioty występujące wspólnie (t. j. konsorcjum).</w:t>
      </w:r>
    </w:p>
    <w:p w:rsidR="00FB2474" w:rsidRPr="0066350F" w:rsidRDefault="00FB2474" w:rsidP="00FB2474">
      <w:pPr>
        <w:widowControl w:val="0"/>
        <w:numPr>
          <w:ilvl w:val="1"/>
          <w:numId w:val="35"/>
        </w:numPr>
        <w:tabs>
          <w:tab w:val="left" w:pos="791"/>
        </w:tabs>
        <w:spacing w:line="274" w:lineRule="exact"/>
        <w:ind w:left="760" w:hanging="380"/>
        <w:jc w:val="both"/>
      </w:pPr>
      <w:r w:rsidRPr="0066350F">
        <w:t>wykaz podwykonawców z zakresem powierzanych im zadań, o ile przewiduje się ich udział w realizacji zamówienia.</w:t>
      </w:r>
    </w:p>
    <w:p w:rsidR="00FB2474" w:rsidRPr="0066350F" w:rsidRDefault="00FB2474" w:rsidP="00FB2474">
      <w:pPr>
        <w:widowControl w:val="0"/>
        <w:numPr>
          <w:ilvl w:val="0"/>
          <w:numId w:val="35"/>
        </w:numPr>
        <w:tabs>
          <w:tab w:val="left" w:pos="350"/>
        </w:tabs>
        <w:spacing w:after="87" w:line="274" w:lineRule="exact"/>
        <w:ind w:left="380" w:hanging="380"/>
        <w:jc w:val="both"/>
      </w:pPr>
      <w:r w:rsidRPr="0066350F">
        <w:t>Wybrany Wykonawca jest zobowiązany do zawarcia umowy w terminie i miejscu wyznaczonym przez Zamawiającego.</w:t>
      </w:r>
    </w:p>
    <w:p w:rsidR="00FB2474" w:rsidRPr="0066350F" w:rsidRDefault="00FB2474" w:rsidP="00FB2474">
      <w:pPr>
        <w:keepNext/>
        <w:keepLines/>
        <w:tabs>
          <w:tab w:val="left" w:pos="444"/>
        </w:tabs>
        <w:spacing w:after="81" w:line="240" w:lineRule="exact"/>
        <w:jc w:val="both"/>
      </w:pPr>
      <w:bookmarkStart w:id="13" w:name="bookmark15"/>
      <w:r w:rsidRPr="0066350F">
        <w:t>XV.</w:t>
      </w:r>
    </w:p>
    <w:p w:rsidR="00FB2474" w:rsidRPr="0066350F" w:rsidRDefault="00FB2474" w:rsidP="00FB2474">
      <w:pPr>
        <w:keepNext/>
        <w:keepLines/>
        <w:tabs>
          <w:tab w:val="left" w:pos="444"/>
        </w:tabs>
        <w:spacing w:after="81" w:line="240" w:lineRule="exact"/>
        <w:jc w:val="both"/>
      </w:pPr>
      <w:r w:rsidRPr="0066350F">
        <w:t>Wzór umowy - Stanowi Załącznik nr 4 do Zaproszenia.</w:t>
      </w:r>
      <w:bookmarkEnd w:id="13"/>
    </w:p>
    <w:p w:rsidR="00FB2474" w:rsidRPr="0066350F" w:rsidRDefault="00FB2474" w:rsidP="00FB2474">
      <w:pPr>
        <w:keepNext/>
        <w:keepLines/>
        <w:tabs>
          <w:tab w:val="left" w:pos="444"/>
        </w:tabs>
        <w:spacing w:line="274" w:lineRule="exact"/>
        <w:jc w:val="both"/>
      </w:pPr>
      <w:bookmarkStart w:id="14" w:name="bookmark16"/>
      <w:r w:rsidRPr="0066350F">
        <w:t>Postanowienia ogólne.</w:t>
      </w:r>
      <w:bookmarkEnd w:id="14"/>
    </w:p>
    <w:p w:rsidR="00FB2474" w:rsidRPr="0066350F" w:rsidRDefault="00FB2474" w:rsidP="00FB2474">
      <w:pPr>
        <w:widowControl w:val="0"/>
        <w:numPr>
          <w:ilvl w:val="0"/>
          <w:numId w:val="36"/>
        </w:numPr>
        <w:tabs>
          <w:tab w:val="left" w:pos="350"/>
        </w:tabs>
        <w:spacing w:line="274" w:lineRule="exact"/>
        <w:ind w:left="380" w:hanging="380"/>
        <w:jc w:val="both"/>
      </w:pPr>
      <w:r w:rsidRPr="0066350F">
        <w:t>Zamawiający nie dopuszcza składanie ofert częściowych.</w:t>
      </w:r>
    </w:p>
    <w:p w:rsidR="00FB2474" w:rsidRPr="0066350F" w:rsidRDefault="00FB2474" w:rsidP="00FB2474">
      <w:pPr>
        <w:widowControl w:val="0"/>
        <w:numPr>
          <w:ilvl w:val="0"/>
          <w:numId w:val="36"/>
        </w:numPr>
        <w:tabs>
          <w:tab w:val="left" w:pos="350"/>
        </w:tabs>
        <w:spacing w:line="274" w:lineRule="exact"/>
        <w:ind w:left="380" w:hanging="380"/>
        <w:jc w:val="both"/>
      </w:pPr>
      <w:r w:rsidRPr="0066350F">
        <w:t xml:space="preserve">Środki ochrony prawnej przysługują Wykonawcom i uczestnikom konkursu, a także innym podmiotom, jeżeli mają lub mieli interes w uzyskaniu danego zamówienia oraz ponieśli lub mogą ponieść szkodę w wyniku naruszenia przez Zamawiającego przepisów ustawy. Zasady i tryb wnoszenia środków ochrony prawnej oraz ich rozpatrywania regulują przepisy ustawy - Prawo Zamówień Publicznych - Działu VI, tj. </w:t>
      </w:r>
      <w:r w:rsidRPr="0066350F">
        <w:rPr>
          <w:lang w:val="en-US" w:eastAsia="en-US" w:bidi="en-US"/>
        </w:rPr>
        <w:t xml:space="preserve">art. </w:t>
      </w:r>
      <w:r w:rsidRPr="0066350F">
        <w:t xml:space="preserve">179 - </w:t>
      </w:r>
      <w:r w:rsidRPr="0066350F">
        <w:rPr>
          <w:lang w:val="en-US" w:eastAsia="en-US" w:bidi="en-US"/>
        </w:rPr>
        <w:t xml:space="preserve">art. </w:t>
      </w:r>
      <w:r w:rsidRPr="0066350F">
        <w:t>198g ww. ustawy.</w:t>
      </w:r>
    </w:p>
    <w:p w:rsidR="00FB2474" w:rsidRPr="0066350F" w:rsidRDefault="00FB2474" w:rsidP="00FB2474">
      <w:pPr>
        <w:widowControl w:val="0"/>
        <w:numPr>
          <w:ilvl w:val="0"/>
          <w:numId w:val="36"/>
        </w:numPr>
        <w:tabs>
          <w:tab w:val="left" w:pos="350"/>
        </w:tabs>
        <w:spacing w:line="274" w:lineRule="exact"/>
        <w:ind w:left="380" w:hanging="380"/>
        <w:jc w:val="both"/>
      </w:pPr>
      <w:r w:rsidRPr="0066350F">
        <w:t>Zamawiający nie przewiduje zwrotu kosztów udziału w postępowaniu.</w:t>
      </w:r>
    </w:p>
    <w:p w:rsidR="00FB2474" w:rsidRPr="0026245C" w:rsidRDefault="00FB2474" w:rsidP="00FB2474">
      <w:pPr>
        <w:tabs>
          <w:tab w:val="left" w:pos="350"/>
        </w:tabs>
        <w:spacing w:line="274" w:lineRule="exact"/>
        <w:jc w:val="both"/>
        <w:rPr>
          <w:sz w:val="16"/>
          <w:szCs w:val="16"/>
        </w:rPr>
      </w:pPr>
    </w:p>
    <w:p w:rsidR="00FB2474" w:rsidRPr="0066350F" w:rsidRDefault="00FB2474" w:rsidP="00FB2474">
      <w:pPr>
        <w:pStyle w:val="Teksttreci80"/>
        <w:shd w:val="clear" w:color="auto" w:fill="auto"/>
        <w:tabs>
          <w:tab w:val="left" w:pos="444"/>
        </w:tabs>
        <w:spacing w:after="56" w:line="269" w:lineRule="exact"/>
        <w:ind w:firstLine="0"/>
        <w:rPr>
          <w:sz w:val="24"/>
          <w:szCs w:val="24"/>
        </w:rPr>
      </w:pPr>
      <w:r w:rsidRPr="0066350F">
        <w:rPr>
          <w:sz w:val="24"/>
          <w:szCs w:val="24"/>
        </w:rPr>
        <w:t>XVI.</w:t>
      </w:r>
    </w:p>
    <w:p w:rsidR="00FB2474" w:rsidRPr="0066350F" w:rsidRDefault="00FB2474" w:rsidP="00FB2474">
      <w:pPr>
        <w:pStyle w:val="Teksttreci80"/>
        <w:shd w:val="clear" w:color="auto" w:fill="auto"/>
        <w:tabs>
          <w:tab w:val="left" w:pos="444"/>
        </w:tabs>
        <w:spacing w:after="56" w:line="269" w:lineRule="exact"/>
        <w:ind w:firstLine="0"/>
        <w:rPr>
          <w:rStyle w:val="Teksttreci8Bezpogrubienia"/>
        </w:rPr>
      </w:pPr>
      <w:r w:rsidRPr="0066350F">
        <w:rPr>
          <w:sz w:val="24"/>
          <w:szCs w:val="24"/>
        </w:rPr>
        <w:t xml:space="preserve">Informacja o przetwarzaniu danych osobowych - </w:t>
      </w:r>
      <w:r w:rsidRPr="0066350F">
        <w:rPr>
          <w:rStyle w:val="Teksttreci8Bezpogrubienia"/>
        </w:rPr>
        <w:t>dotyczy wykonawcy będącego osobą fizyczną.</w:t>
      </w:r>
    </w:p>
    <w:p w:rsidR="00FB2474" w:rsidRPr="0066350F" w:rsidRDefault="00FB2474" w:rsidP="00FB2474">
      <w:pPr>
        <w:tabs>
          <w:tab w:val="left" w:pos="444"/>
        </w:tabs>
        <w:spacing w:after="56" w:line="269" w:lineRule="exact"/>
        <w:jc w:val="both"/>
        <w:rPr>
          <w:b/>
          <w:bCs/>
          <w:iCs/>
          <w:lang w:val="x-none" w:eastAsia="x-none"/>
        </w:rPr>
      </w:pPr>
      <w:r w:rsidRPr="0066350F">
        <w:rPr>
          <w:b/>
          <w:bCs/>
          <w:iCs/>
          <w:lang w:val="x-none" w:eastAsia="x-none"/>
        </w:rPr>
        <w:t>Klauzula informacyjna z art. 13 RODO, w celu związanym z postępowaniem o udzielenie zamówienia publicznego</w:t>
      </w:r>
    </w:p>
    <w:p w:rsidR="00FB2474" w:rsidRPr="0066350F" w:rsidRDefault="00FB2474" w:rsidP="00FB2474">
      <w:pPr>
        <w:tabs>
          <w:tab w:val="num" w:pos="1531"/>
        </w:tabs>
        <w:spacing w:before="60" w:after="60" w:line="257" w:lineRule="auto"/>
        <w:jc w:val="both"/>
        <w:rPr>
          <w:iCs/>
          <w:lang w:eastAsia="x-none"/>
        </w:rPr>
      </w:pPr>
      <w:r w:rsidRPr="0066350F">
        <w:rPr>
          <w:iCs/>
          <w:lang w:eastAsia="x-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(tj. Ogólne rozporządzenie o ochronie danych) (Dz. Urz. UE.L 2016 Nr 119, s. 1) zwanego dalej RODO, Zamawiający informuje iż:</w:t>
      </w:r>
    </w:p>
    <w:p w:rsidR="00FB2474" w:rsidRPr="0066350F" w:rsidRDefault="00FB2474" w:rsidP="00FB2474">
      <w:pPr>
        <w:numPr>
          <w:ilvl w:val="1"/>
          <w:numId w:val="40"/>
        </w:numPr>
        <w:tabs>
          <w:tab w:val="num" w:pos="1531"/>
        </w:tabs>
        <w:spacing w:before="60" w:after="60" w:line="257" w:lineRule="auto"/>
        <w:ind w:left="284" w:hanging="284"/>
        <w:jc w:val="both"/>
        <w:rPr>
          <w:iCs/>
          <w:lang w:eastAsia="x-none"/>
        </w:rPr>
      </w:pPr>
      <w:r w:rsidRPr="0066350F">
        <w:rPr>
          <w:iCs/>
          <w:lang w:eastAsia="x-none"/>
        </w:rPr>
        <w:t>Administratorem</w:t>
      </w:r>
      <w:r w:rsidRPr="0066350F">
        <w:rPr>
          <w:lang w:eastAsia="en-US"/>
        </w:rPr>
        <w:t xml:space="preserve"> Pani/Pana danych osobowych jest Politechnika Rzeszowska im. Ignacego Łukasiewicza z siedzibą przy al. Powstańców Warszawy 12, 35-959 Rzeszów, nr tel. +48 17 865 11 00, adres e-mail: kancelaria@prz.edu.pl.</w:t>
      </w:r>
    </w:p>
    <w:p w:rsidR="00FB2474" w:rsidRDefault="00FB2474" w:rsidP="00FB2474">
      <w:pPr>
        <w:numPr>
          <w:ilvl w:val="1"/>
          <w:numId w:val="40"/>
        </w:numPr>
        <w:tabs>
          <w:tab w:val="num" w:pos="1531"/>
        </w:tabs>
        <w:spacing w:before="60" w:after="60" w:line="257" w:lineRule="auto"/>
        <w:ind w:left="357" w:hanging="357"/>
        <w:jc w:val="both"/>
        <w:rPr>
          <w:lang w:eastAsia="en-US"/>
        </w:rPr>
      </w:pPr>
      <w:r w:rsidRPr="0066350F">
        <w:rPr>
          <w:iCs/>
          <w:lang w:eastAsia="x-none"/>
        </w:rPr>
        <w:lastRenderedPageBreak/>
        <w:t>Administrator</w:t>
      </w:r>
      <w:r w:rsidRPr="0066350F">
        <w:rPr>
          <w:lang w:eastAsia="en-US"/>
        </w:rPr>
        <w:t xml:space="preserve"> wyznaczył Inspektora Ochrony Danych nadzorującego prawidłowość przetwarzania danych osobowych, z którym można skontaktować się pod numerem telefonu +48 17 865 1775 lub poprzez e-mail: iod@prz.edu.pl, w każdej sprawie dotyczącej przetwarzania Pani/Pana danych osobowych oraz korzystania z praw związanych z przetwarzaniem tych danych.</w:t>
      </w:r>
    </w:p>
    <w:p w:rsidR="00FB2474" w:rsidRPr="00E22F28" w:rsidRDefault="00FB2474" w:rsidP="00FB2474">
      <w:pPr>
        <w:numPr>
          <w:ilvl w:val="1"/>
          <w:numId w:val="40"/>
        </w:numPr>
        <w:tabs>
          <w:tab w:val="num" w:pos="1531"/>
        </w:tabs>
        <w:spacing w:before="60" w:after="60" w:line="257" w:lineRule="auto"/>
        <w:ind w:left="357" w:hanging="357"/>
        <w:jc w:val="both"/>
        <w:rPr>
          <w:lang w:eastAsia="en-US"/>
        </w:rPr>
      </w:pPr>
      <w:r w:rsidRPr="00E22F28">
        <w:rPr>
          <w:iCs/>
          <w:lang w:eastAsia="x-none"/>
        </w:rPr>
        <w:t xml:space="preserve">Przetwarzanie Pani/Pana danych osobowych jest zgodne z prawem i spełnia warunki, o których mowa art. 6 ust. 1 lit. c RODO (przetwarzanie jest niezbędne do wypełnienia obowiązku prawnego ciążącego na administratorze) – dane osobowe są niezbędne dla realizacji zapisów zawartych w ustawie Prawo zamówień publicznych (Dz. U. z 2019 r. poz. 1843 t.j.), </w:t>
      </w:r>
      <w:r w:rsidRPr="00E22F28">
        <w:t xml:space="preserve">dalej „Ustawa Pzp” – </w:t>
      </w:r>
      <w:r w:rsidRPr="00E22F28">
        <w:rPr>
          <w:iCs/>
          <w:lang w:eastAsia="x-none"/>
        </w:rPr>
        <w:t xml:space="preserve">w celu związanym z postępowaniem o udzielenie zamówienia publicznego </w:t>
      </w:r>
      <w:r w:rsidRPr="00A75AA6">
        <w:rPr>
          <w:iCs/>
          <w:lang w:eastAsia="x-none"/>
        </w:rPr>
        <w:t>NA/S/394/2020</w:t>
      </w:r>
      <w:r w:rsidRPr="00E22F28">
        <w:rPr>
          <w:iCs/>
          <w:lang w:eastAsia="x-none"/>
        </w:rPr>
        <w:t xml:space="preserve"> prowadzonym w trybie usługa społeczna.</w:t>
      </w:r>
    </w:p>
    <w:p w:rsidR="00FB2474" w:rsidRPr="0066350F" w:rsidRDefault="00FB2474" w:rsidP="00FB2474">
      <w:pPr>
        <w:numPr>
          <w:ilvl w:val="1"/>
          <w:numId w:val="40"/>
        </w:numPr>
        <w:tabs>
          <w:tab w:val="num" w:pos="1531"/>
        </w:tabs>
        <w:spacing w:before="60" w:after="60" w:line="257" w:lineRule="auto"/>
        <w:ind w:left="357" w:hanging="357"/>
        <w:jc w:val="both"/>
        <w:rPr>
          <w:lang w:eastAsia="en-US"/>
        </w:rPr>
      </w:pPr>
      <w:r w:rsidRPr="0066350F">
        <w:rPr>
          <w:iCs/>
          <w:lang w:eastAsia="x-none"/>
        </w:rPr>
        <w:t>Odbiorcami</w:t>
      </w:r>
      <w:r w:rsidRPr="0066350F">
        <w:rPr>
          <w:lang w:eastAsia="en-US"/>
        </w:rPr>
        <w:t xml:space="preserve"> Pani/Pana danych osobowych będą osoby lub podmioty, którym udostępniona zostanie dokumentacja postępowania w oparciu o art. 8 oraz art. 96 ust. 3 Ustawy Pzp, oraz inne podmioty upoważnione na podstawie przepisów ogólnych. </w:t>
      </w:r>
    </w:p>
    <w:p w:rsidR="00FB2474" w:rsidRPr="0066350F" w:rsidRDefault="00FB2474" w:rsidP="00FB2474">
      <w:pPr>
        <w:numPr>
          <w:ilvl w:val="1"/>
          <w:numId w:val="40"/>
        </w:numPr>
        <w:tabs>
          <w:tab w:val="num" w:pos="1531"/>
        </w:tabs>
        <w:spacing w:before="60" w:after="60" w:line="257" w:lineRule="auto"/>
        <w:ind w:left="357" w:hanging="357"/>
        <w:jc w:val="both"/>
        <w:rPr>
          <w:lang w:eastAsia="en-US"/>
        </w:rPr>
      </w:pPr>
      <w:r w:rsidRPr="0066350F">
        <w:rPr>
          <w:iCs/>
          <w:lang w:eastAsia="x-none"/>
        </w:rPr>
        <w:t>Obowiązek</w:t>
      </w:r>
      <w:r w:rsidRPr="0066350F">
        <w:rPr>
          <w:lang w:eastAsia="en-US"/>
        </w:rPr>
        <w:t xml:space="preserve">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FB2474" w:rsidRPr="0066350F" w:rsidRDefault="00FB2474" w:rsidP="00FB2474">
      <w:pPr>
        <w:numPr>
          <w:ilvl w:val="1"/>
          <w:numId w:val="40"/>
        </w:numPr>
        <w:tabs>
          <w:tab w:val="num" w:pos="1531"/>
        </w:tabs>
        <w:spacing w:before="60" w:after="60" w:line="257" w:lineRule="auto"/>
        <w:ind w:left="357" w:hanging="357"/>
        <w:jc w:val="both"/>
        <w:rPr>
          <w:lang w:eastAsia="en-US"/>
        </w:rPr>
      </w:pPr>
      <w:r w:rsidRPr="0066350F">
        <w:rPr>
          <w:lang w:eastAsia="en-US"/>
        </w:rPr>
        <w:t>Pani/Pana dane osobowe będą przechowywane, zgodnie z art. 97 ust. 1 Ustawy Pzp, przez okres 4 lat od dnia zakończenia postępowania o udzielnie zamówienia, a jeżeli czas trwania umowy przekracza 4 lata, okres przechowywania obejmuje cały czas trwania umowy.</w:t>
      </w:r>
    </w:p>
    <w:p w:rsidR="00FB2474" w:rsidRPr="0066350F" w:rsidRDefault="00FB2474" w:rsidP="00FB2474">
      <w:pPr>
        <w:numPr>
          <w:ilvl w:val="1"/>
          <w:numId w:val="40"/>
        </w:numPr>
        <w:tabs>
          <w:tab w:val="num" w:pos="1531"/>
        </w:tabs>
        <w:spacing w:before="60" w:after="60" w:line="257" w:lineRule="auto"/>
        <w:ind w:left="357" w:hanging="357"/>
        <w:jc w:val="both"/>
        <w:rPr>
          <w:lang w:eastAsia="en-US"/>
        </w:rPr>
      </w:pPr>
      <w:r w:rsidRPr="0066350F">
        <w:rPr>
          <w:lang w:eastAsia="en-US"/>
        </w:rPr>
        <w:t>Administrator może powierzyć przetwarzanie Pani/Pana danych osobowych podmiotom zewnętrznym działającym na zlecenie Administratora, np. podmiotowi świadczącemu usługi IT w zakresie rozwoju, serwisowania i usuwania awarii w systemach informatycznych.</w:t>
      </w:r>
    </w:p>
    <w:p w:rsidR="00FB2474" w:rsidRPr="0066350F" w:rsidRDefault="00FB2474" w:rsidP="00FB2474">
      <w:pPr>
        <w:numPr>
          <w:ilvl w:val="1"/>
          <w:numId w:val="40"/>
        </w:numPr>
        <w:tabs>
          <w:tab w:val="num" w:pos="1531"/>
        </w:tabs>
        <w:spacing w:before="60" w:after="60" w:line="257" w:lineRule="auto"/>
        <w:ind w:left="357" w:hanging="357"/>
        <w:jc w:val="both"/>
        <w:rPr>
          <w:rFonts w:eastAsia="Calibri"/>
          <w:lang w:eastAsia="en-US"/>
        </w:rPr>
      </w:pPr>
      <w:r w:rsidRPr="0066350F">
        <w:rPr>
          <w:lang w:eastAsia="en-US"/>
        </w:rPr>
        <w:t>W odniesieniu do Pani/Pana danych osobowych decyzje nie będą podejmowane w sposób zautomatyzowany, stosowanie do art. 22 RODO.</w:t>
      </w:r>
    </w:p>
    <w:p w:rsidR="00FB2474" w:rsidRPr="0066350F" w:rsidRDefault="00FB2474" w:rsidP="00FB2474">
      <w:pPr>
        <w:numPr>
          <w:ilvl w:val="1"/>
          <w:numId w:val="40"/>
        </w:numPr>
        <w:tabs>
          <w:tab w:val="num" w:pos="1531"/>
        </w:tabs>
        <w:spacing w:before="60" w:after="60" w:line="257" w:lineRule="auto"/>
        <w:ind w:left="357" w:hanging="357"/>
        <w:jc w:val="both"/>
        <w:rPr>
          <w:lang w:eastAsia="en-US"/>
        </w:rPr>
      </w:pPr>
      <w:r w:rsidRPr="0066350F">
        <w:rPr>
          <w:lang w:eastAsia="en-US"/>
        </w:rPr>
        <w:t>Posiada Pani/Pan:</w:t>
      </w:r>
    </w:p>
    <w:p w:rsidR="00FB2474" w:rsidRPr="0066350F" w:rsidRDefault="00FB2474" w:rsidP="00FB2474">
      <w:pPr>
        <w:numPr>
          <w:ilvl w:val="0"/>
          <w:numId w:val="37"/>
        </w:numPr>
        <w:ind w:left="709" w:hanging="284"/>
        <w:jc w:val="both"/>
      </w:pPr>
      <w:r w:rsidRPr="0066350F">
        <w:t>prawo dostępu do danych osobowych Pani/Pana dotyczących (na podstawie art. 15 RODO);</w:t>
      </w:r>
    </w:p>
    <w:p w:rsidR="00FB2474" w:rsidRPr="0066350F" w:rsidRDefault="00FB2474" w:rsidP="00FB2474">
      <w:pPr>
        <w:numPr>
          <w:ilvl w:val="0"/>
          <w:numId w:val="37"/>
        </w:numPr>
        <w:ind w:left="709" w:hanging="284"/>
        <w:jc w:val="both"/>
      </w:pPr>
      <w:r w:rsidRPr="0066350F">
        <w:t xml:space="preserve">prawo do sprostowania Pani/Pana danych osobowych (na podstawie art. 16 RODO); </w:t>
      </w:r>
      <w:r w:rsidRPr="0066350F">
        <w:rPr>
          <w:i/>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FB2474" w:rsidRPr="0066350F" w:rsidRDefault="00FB2474" w:rsidP="00FB2474">
      <w:pPr>
        <w:numPr>
          <w:ilvl w:val="0"/>
          <w:numId w:val="37"/>
        </w:numPr>
        <w:ind w:left="709" w:hanging="284"/>
        <w:jc w:val="both"/>
      </w:pPr>
      <w:r w:rsidRPr="0066350F">
        <w:t xml:space="preserve">prawo żądania od administratora ograniczenia przetwarzania danych osobowych z zastrzeżeniem przypadków, o których mowa w art. 18 ust. 2 RODO (na podstawie art. 18 RODO); </w:t>
      </w:r>
      <w:r w:rsidRPr="0066350F">
        <w:rPr>
          <w:i/>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FB2474" w:rsidRPr="0066350F" w:rsidRDefault="00FB2474" w:rsidP="00FB2474">
      <w:pPr>
        <w:numPr>
          <w:ilvl w:val="0"/>
          <w:numId w:val="37"/>
        </w:numPr>
        <w:ind w:left="709" w:hanging="284"/>
        <w:jc w:val="both"/>
        <w:rPr>
          <w:i/>
        </w:rPr>
      </w:pPr>
      <w:r w:rsidRPr="0066350F">
        <w:t>prawo do wniesienia skargi do Prezesa Urzędu Ochrony Danych Osobowych, gdy uzna Pani/Pan, że przetwarzanie danych osobowych Pani/Pana dotyczących narusza przepisy RODO;</w:t>
      </w:r>
    </w:p>
    <w:p w:rsidR="00FB2474" w:rsidRPr="0066350F" w:rsidRDefault="00FB2474" w:rsidP="00FB2474">
      <w:pPr>
        <w:numPr>
          <w:ilvl w:val="1"/>
          <w:numId w:val="40"/>
        </w:numPr>
        <w:tabs>
          <w:tab w:val="num" w:pos="1531"/>
        </w:tabs>
        <w:spacing w:before="60" w:after="60" w:line="257" w:lineRule="auto"/>
        <w:ind w:left="357" w:hanging="357"/>
        <w:jc w:val="both"/>
        <w:rPr>
          <w:lang w:eastAsia="en-US"/>
        </w:rPr>
      </w:pPr>
      <w:r w:rsidRPr="0066350F">
        <w:rPr>
          <w:lang w:eastAsia="en-US"/>
        </w:rPr>
        <w:lastRenderedPageBreak/>
        <w:t>Nie przysługuje Pani/Panu:</w:t>
      </w:r>
    </w:p>
    <w:p w:rsidR="00FB2474" w:rsidRPr="0066350F" w:rsidRDefault="00FB2474" w:rsidP="00FB2474">
      <w:pPr>
        <w:numPr>
          <w:ilvl w:val="0"/>
          <w:numId w:val="38"/>
        </w:numPr>
        <w:ind w:left="709" w:hanging="284"/>
        <w:jc w:val="both"/>
        <w:rPr>
          <w:i/>
        </w:rPr>
      </w:pPr>
      <w:r w:rsidRPr="0066350F">
        <w:t>prawo do usunięcia danych osobowych  - w związku z art. 17 ust. 3 lit. b, d lub e RODO;</w:t>
      </w:r>
    </w:p>
    <w:p w:rsidR="00FB2474" w:rsidRPr="0066350F" w:rsidRDefault="00FB2474" w:rsidP="00FB2474">
      <w:pPr>
        <w:numPr>
          <w:ilvl w:val="0"/>
          <w:numId w:val="38"/>
        </w:numPr>
        <w:ind w:left="709" w:hanging="284"/>
        <w:jc w:val="both"/>
        <w:rPr>
          <w:b/>
          <w:i/>
        </w:rPr>
      </w:pPr>
      <w:r w:rsidRPr="0066350F">
        <w:t>prawo do przenoszenia danych osobowych, o którym mowa w art. 20 RODO;</w:t>
      </w:r>
    </w:p>
    <w:p w:rsidR="00FB2474" w:rsidRPr="0066350F" w:rsidRDefault="00FB2474" w:rsidP="00FB2474">
      <w:pPr>
        <w:numPr>
          <w:ilvl w:val="0"/>
          <w:numId w:val="38"/>
        </w:numPr>
        <w:spacing w:line="276" w:lineRule="auto"/>
        <w:ind w:left="709" w:hanging="283"/>
        <w:contextualSpacing/>
        <w:jc w:val="both"/>
        <w:rPr>
          <w:i/>
        </w:rPr>
      </w:pPr>
      <w:r w:rsidRPr="0066350F">
        <w:t>prawo sprzeciwu, wobec przetwarzania danych osobowych (na podstawie art. 21 RODO), gdyż podstawą prawną przetwarzania Pani/Pana danych osobowych jest art. 6 ust. 1 lit. c RODO.</w:t>
      </w:r>
    </w:p>
    <w:p w:rsidR="00FB2474" w:rsidRPr="0066350F" w:rsidRDefault="00FB2474" w:rsidP="00FB2474">
      <w:pPr>
        <w:spacing w:line="274" w:lineRule="exact"/>
        <w:jc w:val="both"/>
        <w:rPr>
          <w:b/>
        </w:rPr>
      </w:pPr>
      <w:bookmarkStart w:id="15" w:name="bookmark17"/>
      <w:r w:rsidRPr="0066350F">
        <w:rPr>
          <w:b/>
        </w:rPr>
        <w:t>XVII.</w:t>
      </w:r>
    </w:p>
    <w:p w:rsidR="00FB2474" w:rsidRPr="0066350F" w:rsidRDefault="00FB2474" w:rsidP="00FB2474">
      <w:pPr>
        <w:spacing w:line="274" w:lineRule="exact"/>
        <w:jc w:val="both"/>
        <w:rPr>
          <w:b/>
        </w:rPr>
      </w:pPr>
      <w:r w:rsidRPr="0066350F">
        <w:rPr>
          <w:b/>
        </w:rPr>
        <w:t>Załączniki do ZAPROSZENIA.</w:t>
      </w:r>
      <w:bookmarkEnd w:id="15"/>
    </w:p>
    <w:p w:rsidR="00FB2474" w:rsidRPr="0026245C" w:rsidRDefault="00FB2474" w:rsidP="00FB2474">
      <w:pPr>
        <w:spacing w:line="394" w:lineRule="exact"/>
        <w:ind w:left="460" w:hanging="460"/>
        <w:jc w:val="both"/>
      </w:pPr>
      <w:r w:rsidRPr="0026245C">
        <w:t>Załącznik nr 1 - Formularz oferty,</w:t>
      </w:r>
    </w:p>
    <w:p w:rsidR="00FB2474" w:rsidRPr="0026245C" w:rsidRDefault="00FB2474" w:rsidP="00FB2474">
      <w:pPr>
        <w:spacing w:line="394" w:lineRule="exact"/>
        <w:jc w:val="both"/>
      </w:pPr>
      <w:r w:rsidRPr="0026245C">
        <w:t xml:space="preserve">Załącznik nr 2 -Wykaz </w:t>
      </w:r>
      <w:r w:rsidR="00E614FA">
        <w:t>osób</w:t>
      </w:r>
      <w:r w:rsidRPr="0026245C">
        <w:t>,</w:t>
      </w:r>
    </w:p>
    <w:p w:rsidR="00FB2474" w:rsidRDefault="00FB2474" w:rsidP="00FB2474">
      <w:pPr>
        <w:spacing w:line="394" w:lineRule="exact"/>
        <w:ind w:left="460" w:hanging="460"/>
        <w:jc w:val="both"/>
      </w:pPr>
      <w:r w:rsidRPr="0066350F">
        <w:t xml:space="preserve">Załącznik nr </w:t>
      </w:r>
      <w:r>
        <w:t>3 - Wzór umowy</w:t>
      </w:r>
    </w:p>
    <w:p w:rsidR="00FB2474" w:rsidRPr="00E22F28" w:rsidRDefault="00FB2474" w:rsidP="00FB2474">
      <w:pPr>
        <w:spacing w:line="394" w:lineRule="exact"/>
        <w:ind w:left="460" w:hanging="460"/>
        <w:jc w:val="both"/>
      </w:pPr>
      <w:r>
        <w:t xml:space="preserve">Załącznik nr 4 - Wzór umowy powierzenia </w:t>
      </w:r>
    </w:p>
    <w:p w:rsidR="00FB2474" w:rsidRDefault="00FB2474" w:rsidP="00BF331B">
      <w:pPr>
        <w:spacing w:after="120"/>
        <w:jc w:val="both"/>
      </w:pPr>
    </w:p>
    <w:p w:rsidR="00FB2474" w:rsidRDefault="00FB2474" w:rsidP="00BF331B">
      <w:pPr>
        <w:spacing w:after="120"/>
        <w:jc w:val="both"/>
      </w:pPr>
    </w:p>
    <w:tbl>
      <w:tblPr>
        <w:tblW w:w="8640" w:type="dxa"/>
        <w:tblInd w:w="648" w:type="dxa"/>
        <w:tblLook w:val="01E0" w:firstRow="1" w:lastRow="1" w:firstColumn="1" w:lastColumn="1" w:noHBand="0" w:noVBand="0"/>
      </w:tblPr>
      <w:tblGrid>
        <w:gridCol w:w="8640"/>
      </w:tblGrid>
      <w:tr w:rsidR="00BF331B" w:rsidTr="00A01D0D">
        <w:tc>
          <w:tcPr>
            <w:tcW w:w="8640" w:type="dxa"/>
            <w:hideMark/>
          </w:tcPr>
          <w:p w:rsidR="00BF331B" w:rsidRPr="001C44C9" w:rsidRDefault="00BF331B" w:rsidP="00A01D0D"/>
        </w:tc>
      </w:tr>
    </w:tbl>
    <w:p w:rsidR="00BF331B" w:rsidRDefault="00BF331B" w:rsidP="00BF331B">
      <w:pPr>
        <w:spacing w:line="360" w:lineRule="auto"/>
        <w:rPr>
          <w:b/>
        </w:rPr>
      </w:pPr>
    </w:p>
    <w:p w:rsidR="00A64B1A" w:rsidRDefault="00A64B1A" w:rsidP="00A64B1A">
      <w:pPr>
        <w:pStyle w:val="Nagwek1"/>
        <w:tabs>
          <w:tab w:val="left" w:pos="708"/>
        </w:tabs>
        <w:ind w:left="432"/>
      </w:pPr>
    </w:p>
    <w:p w:rsidR="00A64B1A" w:rsidRPr="00231D43" w:rsidRDefault="00A64B1A" w:rsidP="00A64B1A"/>
    <w:p w:rsidR="00A64B1A" w:rsidRPr="009F79E8" w:rsidRDefault="00A64B1A" w:rsidP="00A64B1A"/>
    <w:p w:rsidR="00BF331B" w:rsidRDefault="00BF331B" w:rsidP="00BF331B">
      <w:pPr>
        <w:spacing w:line="360" w:lineRule="auto"/>
        <w:rPr>
          <w:b/>
        </w:rPr>
      </w:pPr>
    </w:p>
    <w:p w:rsidR="00BF331B" w:rsidRDefault="00BF331B" w:rsidP="00BF331B">
      <w:pPr>
        <w:spacing w:line="360" w:lineRule="auto"/>
        <w:rPr>
          <w:b/>
        </w:rPr>
      </w:pPr>
    </w:p>
    <w:p w:rsidR="00BF331B" w:rsidRDefault="00BF331B" w:rsidP="00BF331B">
      <w:pPr>
        <w:spacing w:line="360" w:lineRule="auto"/>
        <w:rPr>
          <w:b/>
        </w:rPr>
      </w:pPr>
    </w:p>
    <w:p w:rsidR="00BF331B" w:rsidRDefault="00BF331B" w:rsidP="00BF331B">
      <w:pPr>
        <w:spacing w:line="360" w:lineRule="auto"/>
        <w:rPr>
          <w:b/>
        </w:rPr>
      </w:pPr>
    </w:p>
    <w:p w:rsidR="00A01D0D" w:rsidRDefault="00A01D0D" w:rsidP="00BF331B">
      <w:pPr>
        <w:jc w:val="center"/>
        <w:rPr>
          <w:rFonts w:ascii="Arial" w:hAnsi="Arial" w:cs="Arial"/>
          <w:b/>
          <w:sz w:val="28"/>
          <w:szCs w:val="28"/>
        </w:rPr>
      </w:pPr>
    </w:p>
    <w:p w:rsidR="00A01D0D" w:rsidRDefault="00A01D0D" w:rsidP="00BF331B">
      <w:pPr>
        <w:jc w:val="center"/>
        <w:rPr>
          <w:rFonts w:ascii="Arial" w:hAnsi="Arial" w:cs="Arial"/>
          <w:b/>
          <w:sz w:val="28"/>
          <w:szCs w:val="28"/>
        </w:rPr>
      </w:pPr>
    </w:p>
    <w:p w:rsidR="00A01D0D" w:rsidRDefault="00A01D0D" w:rsidP="00BF331B">
      <w:pPr>
        <w:jc w:val="center"/>
        <w:rPr>
          <w:rFonts w:ascii="Arial" w:hAnsi="Arial" w:cs="Arial"/>
          <w:b/>
          <w:sz w:val="28"/>
          <w:szCs w:val="28"/>
        </w:rPr>
      </w:pPr>
    </w:p>
    <w:p w:rsidR="00A01D0D" w:rsidRDefault="00A01D0D" w:rsidP="00BF331B">
      <w:pPr>
        <w:jc w:val="center"/>
        <w:rPr>
          <w:rFonts w:ascii="Arial" w:hAnsi="Arial" w:cs="Arial"/>
          <w:b/>
          <w:sz w:val="28"/>
          <w:szCs w:val="28"/>
        </w:rPr>
      </w:pPr>
    </w:p>
    <w:p w:rsidR="00A01D0D" w:rsidRDefault="00A01D0D" w:rsidP="00BF331B">
      <w:pPr>
        <w:jc w:val="center"/>
        <w:rPr>
          <w:rFonts w:ascii="Arial" w:hAnsi="Arial" w:cs="Arial"/>
          <w:b/>
          <w:sz w:val="28"/>
          <w:szCs w:val="28"/>
        </w:rPr>
      </w:pPr>
    </w:p>
    <w:p w:rsidR="00A01D0D" w:rsidRDefault="00A01D0D" w:rsidP="00BF331B">
      <w:pPr>
        <w:jc w:val="center"/>
        <w:rPr>
          <w:rFonts w:ascii="Arial" w:hAnsi="Arial" w:cs="Arial"/>
          <w:b/>
          <w:sz w:val="28"/>
          <w:szCs w:val="28"/>
        </w:rPr>
      </w:pPr>
    </w:p>
    <w:p w:rsidR="00A01D0D" w:rsidRDefault="00A01D0D" w:rsidP="00BF331B">
      <w:pPr>
        <w:jc w:val="center"/>
        <w:rPr>
          <w:rFonts w:ascii="Arial" w:hAnsi="Arial" w:cs="Arial"/>
          <w:b/>
          <w:sz w:val="28"/>
          <w:szCs w:val="28"/>
        </w:rPr>
      </w:pPr>
    </w:p>
    <w:p w:rsidR="00A01D0D" w:rsidRDefault="00A01D0D" w:rsidP="00BF331B">
      <w:pPr>
        <w:jc w:val="center"/>
        <w:rPr>
          <w:rFonts w:ascii="Arial" w:hAnsi="Arial" w:cs="Arial"/>
          <w:b/>
          <w:sz w:val="28"/>
          <w:szCs w:val="28"/>
        </w:rPr>
      </w:pPr>
    </w:p>
    <w:p w:rsidR="00A01D0D" w:rsidRDefault="00A01D0D" w:rsidP="00BF331B">
      <w:pPr>
        <w:jc w:val="center"/>
        <w:rPr>
          <w:rFonts w:ascii="Arial" w:hAnsi="Arial" w:cs="Arial"/>
          <w:b/>
          <w:sz w:val="28"/>
          <w:szCs w:val="28"/>
        </w:rPr>
      </w:pPr>
    </w:p>
    <w:p w:rsidR="00A01D0D" w:rsidRDefault="00A01D0D" w:rsidP="00BF331B">
      <w:pPr>
        <w:jc w:val="center"/>
        <w:rPr>
          <w:rFonts w:ascii="Arial" w:hAnsi="Arial" w:cs="Arial"/>
          <w:b/>
          <w:sz w:val="28"/>
          <w:szCs w:val="28"/>
        </w:rPr>
      </w:pPr>
    </w:p>
    <w:p w:rsidR="00A01D0D" w:rsidRDefault="00A01D0D" w:rsidP="00BF331B">
      <w:pPr>
        <w:jc w:val="center"/>
        <w:rPr>
          <w:rFonts w:ascii="Arial" w:hAnsi="Arial" w:cs="Arial"/>
          <w:b/>
          <w:sz w:val="28"/>
          <w:szCs w:val="28"/>
        </w:rPr>
      </w:pPr>
    </w:p>
    <w:p w:rsidR="00A01D0D" w:rsidRDefault="00A01D0D" w:rsidP="00BF331B">
      <w:pPr>
        <w:jc w:val="center"/>
        <w:rPr>
          <w:rFonts w:ascii="Arial" w:hAnsi="Arial" w:cs="Arial"/>
          <w:b/>
          <w:sz w:val="28"/>
          <w:szCs w:val="28"/>
        </w:rPr>
      </w:pPr>
    </w:p>
    <w:p w:rsidR="00A01D0D" w:rsidRDefault="00A01D0D" w:rsidP="00BF331B">
      <w:pPr>
        <w:jc w:val="center"/>
        <w:rPr>
          <w:rFonts w:ascii="Arial" w:hAnsi="Arial" w:cs="Arial"/>
          <w:b/>
          <w:sz w:val="28"/>
          <w:szCs w:val="28"/>
        </w:rPr>
      </w:pPr>
    </w:p>
    <w:p w:rsidR="00A01D0D" w:rsidRDefault="00A01D0D" w:rsidP="00BF331B">
      <w:pPr>
        <w:jc w:val="center"/>
        <w:rPr>
          <w:rFonts w:ascii="Arial" w:hAnsi="Arial" w:cs="Arial"/>
          <w:b/>
          <w:sz w:val="28"/>
          <w:szCs w:val="28"/>
        </w:rPr>
      </w:pPr>
    </w:p>
    <w:p w:rsidR="00A01D0D" w:rsidRDefault="00A01D0D" w:rsidP="00BF331B">
      <w:pPr>
        <w:jc w:val="center"/>
        <w:rPr>
          <w:rFonts w:ascii="Arial" w:hAnsi="Arial" w:cs="Arial"/>
          <w:b/>
          <w:sz w:val="28"/>
          <w:szCs w:val="28"/>
        </w:rPr>
      </w:pPr>
    </w:p>
    <w:p w:rsidR="00A01D0D" w:rsidRDefault="00A01D0D" w:rsidP="00BF331B">
      <w:pPr>
        <w:jc w:val="center"/>
        <w:rPr>
          <w:rFonts w:ascii="Arial" w:hAnsi="Arial" w:cs="Arial"/>
          <w:b/>
          <w:sz w:val="28"/>
          <w:szCs w:val="28"/>
        </w:rPr>
      </w:pPr>
    </w:p>
    <w:p w:rsidR="00A01D0D" w:rsidRDefault="00A01D0D" w:rsidP="00BF331B">
      <w:pPr>
        <w:jc w:val="center"/>
        <w:rPr>
          <w:rFonts w:ascii="Arial" w:hAnsi="Arial" w:cs="Arial"/>
          <w:b/>
          <w:sz w:val="28"/>
          <w:szCs w:val="28"/>
        </w:rPr>
      </w:pPr>
    </w:p>
    <w:p w:rsidR="00A01D0D" w:rsidRDefault="00A01D0D" w:rsidP="00BF331B">
      <w:pPr>
        <w:jc w:val="center"/>
        <w:rPr>
          <w:rFonts w:ascii="Arial" w:hAnsi="Arial" w:cs="Arial"/>
          <w:b/>
          <w:sz w:val="28"/>
          <w:szCs w:val="28"/>
        </w:rPr>
      </w:pPr>
    </w:p>
    <w:p w:rsidR="00A01D0D" w:rsidRDefault="00A01D0D" w:rsidP="00BF331B">
      <w:pPr>
        <w:jc w:val="center"/>
        <w:rPr>
          <w:rFonts w:ascii="Arial" w:hAnsi="Arial" w:cs="Arial"/>
          <w:b/>
          <w:sz w:val="28"/>
          <w:szCs w:val="28"/>
        </w:rPr>
      </w:pPr>
    </w:p>
    <w:p w:rsidR="00A01D0D" w:rsidRDefault="00A01D0D" w:rsidP="00BF331B">
      <w:pPr>
        <w:jc w:val="center"/>
        <w:rPr>
          <w:rFonts w:ascii="Arial" w:hAnsi="Arial" w:cs="Arial"/>
          <w:b/>
          <w:sz w:val="28"/>
          <w:szCs w:val="28"/>
        </w:rPr>
      </w:pPr>
    </w:p>
    <w:p w:rsidR="00A01D0D" w:rsidRPr="00EC50D4" w:rsidRDefault="00690375" w:rsidP="00A01D0D">
      <w:pPr>
        <w:tabs>
          <w:tab w:val="center" w:pos="4536"/>
          <w:tab w:val="right" w:pos="9072"/>
        </w:tabs>
        <w:autoSpaceDE w:val="0"/>
        <w:autoSpaceDN w:val="0"/>
        <w:adjustRightInd w:val="0"/>
        <w:jc w:val="center"/>
        <w:rPr>
          <w:sz w:val="20"/>
          <w:szCs w:val="20"/>
        </w:rPr>
      </w:pPr>
      <w:r>
        <w:rPr>
          <w:noProof/>
          <w:sz w:val="20"/>
          <w:szCs w:val="20"/>
        </w:rPr>
        <w:drawing>
          <wp:inline distT="0" distB="0" distL="0" distR="0">
            <wp:extent cx="5756910" cy="739775"/>
            <wp:effectExtent l="0" t="0" r="0" b="3175"/>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_POWER_poziom_pl-1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rsidR="00A01D0D" w:rsidRPr="00FC4DFA" w:rsidRDefault="00A01D0D" w:rsidP="00A01D0D">
      <w:pPr>
        <w:spacing w:after="228" w:line="240" w:lineRule="exact"/>
        <w:jc w:val="center"/>
        <w:rPr>
          <w:color w:val="000000"/>
        </w:rPr>
      </w:pPr>
      <w:r w:rsidRPr="00FC4DFA">
        <w:rPr>
          <w:b/>
          <w:color w:val="000000"/>
        </w:rPr>
        <w:t>POWR.NK .18.001.01 - ŚCIEŻKA 2 - Nowa jakość - zintegrowany program rozwoju Politechniki Rzeszowskiej</w:t>
      </w:r>
    </w:p>
    <w:p w:rsidR="00A01D0D" w:rsidRDefault="00A01D0D" w:rsidP="00BF331B">
      <w:pPr>
        <w:jc w:val="center"/>
        <w:rPr>
          <w:rFonts w:ascii="Arial" w:hAnsi="Arial" w:cs="Arial"/>
          <w:b/>
          <w:sz w:val="28"/>
          <w:szCs w:val="28"/>
        </w:rPr>
      </w:pPr>
    </w:p>
    <w:p w:rsidR="00A01D0D" w:rsidRDefault="00A01D0D" w:rsidP="00BF331B">
      <w:pPr>
        <w:jc w:val="center"/>
        <w:rPr>
          <w:rFonts w:ascii="Arial" w:hAnsi="Arial" w:cs="Arial"/>
          <w:b/>
          <w:sz w:val="28"/>
          <w:szCs w:val="28"/>
        </w:rPr>
      </w:pPr>
    </w:p>
    <w:p w:rsidR="00BF331B" w:rsidRPr="00A84A89" w:rsidRDefault="00BF331B" w:rsidP="00BF331B">
      <w:pPr>
        <w:jc w:val="center"/>
        <w:rPr>
          <w:rFonts w:ascii="Arial" w:hAnsi="Arial" w:cs="Arial"/>
          <w:b/>
          <w:sz w:val="28"/>
          <w:szCs w:val="28"/>
        </w:rPr>
      </w:pPr>
      <w:r w:rsidRPr="00A84A89">
        <w:rPr>
          <w:rFonts w:ascii="Arial" w:hAnsi="Arial" w:cs="Arial"/>
          <w:b/>
          <w:sz w:val="28"/>
          <w:szCs w:val="28"/>
        </w:rPr>
        <w:t>FORMULARZ OFERTY</w:t>
      </w:r>
    </w:p>
    <w:p w:rsidR="00BF331B" w:rsidRPr="00A40632" w:rsidRDefault="00BF331B" w:rsidP="00BF331B">
      <w:pPr>
        <w:jc w:val="center"/>
        <w:rPr>
          <w:rFonts w:ascii="Arial" w:hAnsi="Arial" w:cs="Arial"/>
          <w:b/>
          <w:sz w:val="22"/>
          <w:szCs w:val="22"/>
        </w:rPr>
      </w:pPr>
    </w:p>
    <w:p w:rsidR="00BF331B" w:rsidRPr="00A40632" w:rsidRDefault="00BF331B" w:rsidP="00BF331B">
      <w:pPr>
        <w:rPr>
          <w:rFonts w:ascii="Arial" w:hAnsi="Arial" w:cs="Arial"/>
          <w:sz w:val="22"/>
          <w:szCs w:val="22"/>
        </w:rPr>
      </w:pPr>
    </w:p>
    <w:p w:rsidR="00BF331B" w:rsidRPr="00A40632" w:rsidRDefault="00BF331B" w:rsidP="00BF331B">
      <w:pPr>
        <w:rPr>
          <w:rFonts w:ascii="Arial" w:hAnsi="Arial" w:cs="Arial"/>
          <w:b/>
        </w:rPr>
      </w:pPr>
      <w:r w:rsidRPr="00A40632">
        <w:rPr>
          <w:rFonts w:ascii="Arial" w:hAnsi="Arial" w:cs="Arial"/>
          <w:b/>
        </w:rPr>
        <w:t>I. Nazwa i adres ZAMAWIAJĄCEGO:</w:t>
      </w:r>
    </w:p>
    <w:p w:rsidR="00BF331B" w:rsidRPr="00A40632" w:rsidRDefault="000A5DAE" w:rsidP="00BF331B">
      <w:pPr>
        <w:pStyle w:val="Tekstpodstawowy"/>
        <w:ind w:left="360"/>
        <w:jc w:val="center"/>
        <w:rPr>
          <w:rFonts w:ascii="Arial" w:hAnsi="Arial" w:cs="Arial"/>
        </w:rPr>
      </w:pPr>
      <w:r w:rsidRPr="000A5DAE">
        <w:rPr>
          <w:rFonts w:ascii="Arial" w:hAnsi="Arial" w:cs="Arial"/>
        </w:rPr>
        <w:t>POLITECHNIKA RZESZOWSKA</w:t>
      </w:r>
    </w:p>
    <w:p w:rsidR="00BF331B" w:rsidRPr="00A40632" w:rsidRDefault="000A5DAE" w:rsidP="00BF331B">
      <w:pPr>
        <w:pStyle w:val="Tekstpodstawowy"/>
        <w:ind w:left="360"/>
        <w:jc w:val="center"/>
        <w:rPr>
          <w:rFonts w:ascii="Arial" w:hAnsi="Arial" w:cs="Arial"/>
        </w:rPr>
      </w:pPr>
      <w:r w:rsidRPr="000A5DAE">
        <w:rPr>
          <w:rFonts w:ascii="Arial" w:hAnsi="Arial" w:cs="Arial"/>
        </w:rPr>
        <w:t>Al. Powstańców Warszawy</w:t>
      </w:r>
      <w:r w:rsidR="00BF331B" w:rsidRPr="00A40632">
        <w:rPr>
          <w:rFonts w:ascii="Arial" w:hAnsi="Arial" w:cs="Arial"/>
        </w:rPr>
        <w:t xml:space="preserve"> </w:t>
      </w:r>
      <w:r w:rsidRPr="000A5DAE">
        <w:rPr>
          <w:rFonts w:ascii="Arial" w:hAnsi="Arial" w:cs="Arial"/>
        </w:rPr>
        <w:t>12</w:t>
      </w:r>
      <w:r w:rsidR="00BF331B" w:rsidRPr="00A40632">
        <w:rPr>
          <w:rFonts w:ascii="Arial" w:hAnsi="Arial" w:cs="Arial"/>
        </w:rPr>
        <w:t xml:space="preserve"> </w:t>
      </w:r>
    </w:p>
    <w:p w:rsidR="00BF331B" w:rsidRPr="00A40632" w:rsidRDefault="000A5DAE" w:rsidP="00BF331B">
      <w:pPr>
        <w:pStyle w:val="Tekstpodstawowy"/>
        <w:ind w:left="360"/>
        <w:jc w:val="center"/>
        <w:rPr>
          <w:rFonts w:ascii="Arial" w:hAnsi="Arial" w:cs="Arial"/>
        </w:rPr>
      </w:pPr>
      <w:r w:rsidRPr="000A5DAE">
        <w:rPr>
          <w:rFonts w:ascii="Arial" w:hAnsi="Arial" w:cs="Arial"/>
        </w:rPr>
        <w:t>35-959</w:t>
      </w:r>
      <w:r w:rsidR="00BF331B" w:rsidRPr="00A40632">
        <w:rPr>
          <w:rFonts w:ascii="Arial" w:hAnsi="Arial" w:cs="Arial"/>
        </w:rPr>
        <w:t xml:space="preserve"> </w:t>
      </w:r>
      <w:r w:rsidRPr="000A5DAE">
        <w:rPr>
          <w:rFonts w:ascii="Arial" w:hAnsi="Arial" w:cs="Arial"/>
        </w:rPr>
        <w:t>Rzeszów</w:t>
      </w:r>
    </w:p>
    <w:p w:rsidR="00BF331B" w:rsidRPr="00A40632" w:rsidRDefault="00BF331B" w:rsidP="00BF331B">
      <w:pPr>
        <w:ind w:left="708"/>
        <w:rPr>
          <w:rFonts w:ascii="Arial" w:hAnsi="Arial" w:cs="Arial"/>
          <w:u w:val="single"/>
        </w:rPr>
      </w:pPr>
    </w:p>
    <w:p w:rsidR="00BF331B" w:rsidRPr="00A40632" w:rsidRDefault="00BF331B" w:rsidP="00BF331B">
      <w:pPr>
        <w:spacing w:before="240"/>
        <w:ind w:left="181"/>
        <w:rPr>
          <w:rFonts w:ascii="Arial" w:hAnsi="Arial" w:cs="Arial"/>
        </w:rPr>
      </w:pPr>
      <w:r w:rsidRPr="00A40632">
        <w:rPr>
          <w:rFonts w:ascii="Arial" w:hAnsi="Arial" w:cs="Arial"/>
        </w:rPr>
        <w:t xml:space="preserve">Sprawę prowadzi:  </w:t>
      </w:r>
      <w:r w:rsidRPr="00A40632">
        <w:rPr>
          <w:rFonts w:ascii="Arial" w:hAnsi="Arial" w:cs="Arial"/>
          <w:vertAlign w:val="superscript"/>
        </w:rPr>
        <w:t xml:space="preserve"> </w:t>
      </w:r>
      <w:r w:rsidR="000A5DAE" w:rsidRPr="00216B2A">
        <w:rPr>
          <w:rFonts w:ascii="Arial" w:hAnsi="Arial" w:cs="Arial"/>
        </w:rPr>
        <w:t>mgr Katarzyna</w:t>
      </w:r>
      <w:r w:rsidRPr="00A40632">
        <w:rPr>
          <w:rFonts w:ascii="Arial" w:hAnsi="Arial" w:cs="Arial"/>
        </w:rPr>
        <w:t xml:space="preserve"> </w:t>
      </w:r>
      <w:r w:rsidR="000A5DAE" w:rsidRPr="000A5DAE">
        <w:rPr>
          <w:rFonts w:ascii="Arial" w:hAnsi="Arial" w:cs="Arial"/>
        </w:rPr>
        <w:t>Kaczorowska</w:t>
      </w:r>
    </w:p>
    <w:p w:rsidR="00BF331B" w:rsidRPr="00A40632" w:rsidRDefault="00BF331B" w:rsidP="00BF331B">
      <w:pPr>
        <w:rPr>
          <w:rFonts w:ascii="Arial" w:hAnsi="Arial" w:cs="Arial"/>
          <w:b/>
        </w:rPr>
      </w:pPr>
    </w:p>
    <w:p w:rsidR="00BF331B" w:rsidRPr="00A40632" w:rsidRDefault="00BF331B" w:rsidP="00BF331B">
      <w:pPr>
        <w:rPr>
          <w:rFonts w:ascii="Arial" w:hAnsi="Arial" w:cs="Arial"/>
          <w:b/>
        </w:rPr>
      </w:pPr>
      <w:r w:rsidRPr="00A40632">
        <w:rPr>
          <w:rFonts w:ascii="Arial" w:hAnsi="Arial" w:cs="Arial"/>
          <w:b/>
        </w:rPr>
        <w:t>II. Nazwa przedmiotu zamówienia:</w:t>
      </w:r>
    </w:p>
    <w:p w:rsidR="00BF331B" w:rsidRPr="00A40632" w:rsidRDefault="00BF331B" w:rsidP="00BF331B">
      <w:pPr>
        <w:ind w:left="142"/>
        <w:jc w:val="both"/>
        <w:rPr>
          <w:rFonts w:ascii="Arial" w:hAnsi="Arial" w:cs="Arial"/>
        </w:rPr>
      </w:pPr>
    </w:p>
    <w:p w:rsidR="00BF331B" w:rsidRPr="00A40632" w:rsidRDefault="000A5DAE" w:rsidP="00BF331B">
      <w:pPr>
        <w:ind w:left="142"/>
        <w:jc w:val="center"/>
        <w:rPr>
          <w:rFonts w:ascii="Arial" w:hAnsi="Arial" w:cs="Arial"/>
        </w:rPr>
      </w:pPr>
      <w:r w:rsidRPr="000A5DAE">
        <w:rPr>
          <w:rFonts w:ascii="Arial" w:hAnsi="Arial" w:cs="Arial"/>
          <w:b/>
        </w:rPr>
        <w:t>Przeprowadzenie certyfikowanego szkolenia zaawansowanego z wysokosprawnej chromatografii cieczowej HPLC” w siedzibie zamawiającego.</w:t>
      </w:r>
    </w:p>
    <w:p w:rsidR="00BF331B" w:rsidRPr="00A40632" w:rsidRDefault="00BF331B" w:rsidP="00BF331B">
      <w:pPr>
        <w:rPr>
          <w:rFonts w:ascii="Arial" w:hAnsi="Arial" w:cs="Arial"/>
        </w:rPr>
      </w:pPr>
    </w:p>
    <w:p w:rsidR="00BF331B" w:rsidRPr="00A40632" w:rsidRDefault="00BF331B" w:rsidP="00BF331B">
      <w:pPr>
        <w:rPr>
          <w:rFonts w:ascii="Arial" w:hAnsi="Arial" w:cs="Arial"/>
          <w:b/>
        </w:rPr>
      </w:pPr>
      <w:r w:rsidRPr="00A40632">
        <w:rPr>
          <w:rFonts w:ascii="Arial" w:hAnsi="Arial" w:cs="Arial"/>
          <w:b/>
        </w:rPr>
        <w:t>III. Tryb postępowania: Zapytanie ofertowe.</w:t>
      </w:r>
    </w:p>
    <w:p w:rsidR="00BF331B" w:rsidRPr="00A40632" w:rsidRDefault="00BF331B" w:rsidP="00BF331B">
      <w:pPr>
        <w:rPr>
          <w:rFonts w:ascii="Arial" w:hAnsi="Arial" w:cs="Arial"/>
        </w:rPr>
      </w:pPr>
    </w:p>
    <w:p w:rsidR="00BF331B" w:rsidRPr="00A40632" w:rsidRDefault="00690375" w:rsidP="00BF331B">
      <w:pPr>
        <w:rPr>
          <w:rFonts w:ascii="Arial" w:hAnsi="Arial" w:cs="Arial"/>
          <w:b/>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11430" r="5715" b="762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913CE"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"/>
            </w:pict>
          </mc:Fallback>
        </mc:AlternateContent>
      </w:r>
      <w:r w:rsidR="00BF331B" w:rsidRPr="00A40632">
        <w:rPr>
          <w:rFonts w:ascii="Arial" w:hAnsi="Arial" w:cs="Arial"/>
          <w:b/>
        </w:rPr>
        <w:t>IV. Nazwa i adres WYKONAWCY</w:t>
      </w:r>
    </w:p>
    <w:p w:rsidR="00BF331B" w:rsidRPr="00A40632" w:rsidRDefault="00BF331B" w:rsidP="00BF331B">
      <w:pPr>
        <w:rPr>
          <w:rFonts w:ascii="Arial" w:hAnsi="Arial" w:cs="Arial"/>
        </w:rPr>
      </w:pP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84A89" w:rsidRDefault="00BF331B" w:rsidP="00BF331B">
      <w:pPr>
        <w:rPr>
          <w:rFonts w:ascii="Arial" w:hAnsi="Arial" w:cs="Arial"/>
          <w:i/>
          <w:sz w:val="16"/>
          <w:szCs w:val="16"/>
        </w:rPr>
      </w:pPr>
      <w:r w:rsidRPr="00A84A89">
        <w:rPr>
          <w:rFonts w:ascii="Arial" w:hAnsi="Arial" w:cs="Arial"/>
          <w:i/>
          <w:sz w:val="16"/>
          <w:szCs w:val="16"/>
        </w:rPr>
        <w:t xml:space="preserve">                                                                                                                                                 (pieczęć Wykonawcy) </w:t>
      </w:r>
    </w:p>
    <w:p w:rsidR="00BF331B" w:rsidRDefault="00BF331B" w:rsidP="00BF331B">
      <w:pPr>
        <w:rPr>
          <w:rFonts w:ascii="Arial" w:hAnsi="Arial" w:cs="Arial"/>
        </w:rPr>
      </w:pPr>
    </w:p>
    <w:p w:rsidR="00763672" w:rsidRDefault="00763672" w:rsidP="00BF331B">
      <w:pPr>
        <w:rPr>
          <w:rFonts w:ascii="Arial" w:hAnsi="Arial" w:cs="Arial"/>
        </w:rPr>
      </w:pPr>
    </w:p>
    <w:p w:rsidR="00763672" w:rsidRPr="00A40632" w:rsidRDefault="00763672" w:rsidP="00BF331B">
      <w:pPr>
        <w:rPr>
          <w:rFonts w:ascii="Arial" w:hAnsi="Arial" w:cs="Arial"/>
        </w:rPr>
      </w:pPr>
    </w:p>
    <w:p w:rsidR="00BF331B" w:rsidRDefault="00BF331B" w:rsidP="00763672">
      <w:pPr>
        <w:numPr>
          <w:ilvl w:val="0"/>
          <w:numId w:val="21"/>
        </w:numPr>
        <w:spacing w:line="360" w:lineRule="auto"/>
        <w:rPr>
          <w:rFonts w:ascii="Arial" w:hAnsi="Arial" w:cs="Arial"/>
        </w:rPr>
      </w:pPr>
      <w:r w:rsidRPr="00A40632">
        <w:rPr>
          <w:rFonts w:ascii="Arial" w:hAnsi="Arial" w:cs="Arial"/>
        </w:rPr>
        <w:t>Oferuję wykonanie przedmiotu zamówienia za:</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216B2A" w:rsidTr="009643BC">
        <w:tc>
          <w:tcPr>
            <w:tcW w:w="9284" w:type="dxa"/>
            <w:shd w:val="clear" w:color="auto" w:fill="F3F3F3"/>
            <w:vAlign w:val="center"/>
          </w:tcPr>
          <w:p w:rsidR="00216B2A" w:rsidRPr="00CA0351" w:rsidRDefault="00216B2A" w:rsidP="00025C9F">
            <w:pPr>
              <w:pStyle w:val="ProPublico"/>
              <w:numPr>
                <w:ilvl w:val="1"/>
                <w:numId w:val="0"/>
              </w:numPr>
              <w:tabs>
                <w:tab w:val="num" w:pos="0"/>
              </w:tabs>
              <w:spacing w:after="120" w:line="240" w:lineRule="auto"/>
              <w:jc w:val="center"/>
              <w:rPr>
                <w:rFonts w:ascii="Times New Roman" w:hAnsi="Times New Roman"/>
                <w:sz w:val="20"/>
              </w:rPr>
            </w:pPr>
          </w:p>
        </w:tc>
      </w:tr>
      <w:tr w:rsidR="00216B2A" w:rsidTr="009643BC">
        <w:tc>
          <w:tcPr>
            <w:tcW w:w="9284" w:type="dxa"/>
          </w:tcPr>
          <w:p w:rsidR="00216B2A" w:rsidRPr="002661CA" w:rsidRDefault="00216B2A" w:rsidP="005D19E3">
            <w:pPr>
              <w:spacing w:line="360" w:lineRule="auto"/>
              <w:rPr>
                <w:rFonts w:ascii="Arial" w:hAnsi="Arial" w:cs="Arial"/>
                <w:b/>
                <w:sz w:val="22"/>
                <w:szCs w:val="22"/>
              </w:rPr>
            </w:pPr>
            <w:r w:rsidRPr="000A5DAE">
              <w:rPr>
                <w:rFonts w:ascii="Arial" w:hAnsi="Arial" w:cs="Arial"/>
                <w:b/>
                <w:sz w:val="22"/>
                <w:szCs w:val="22"/>
              </w:rPr>
              <w:t xml:space="preserve">Przeprowadzenie certyfikowanego szkolenia zaawansowanego z wysokosprawnej </w:t>
            </w:r>
            <w:r w:rsidRPr="000A5DAE">
              <w:rPr>
                <w:rFonts w:ascii="Arial" w:hAnsi="Arial" w:cs="Arial"/>
                <w:b/>
                <w:sz w:val="22"/>
                <w:szCs w:val="22"/>
              </w:rPr>
              <w:lastRenderedPageBreak/>
              <w:t>chromatografii cieczowej HPLC” w siedzibie zamawiającego.</w:t>
            </w:r>
          </w:p>
          <w:p w:rsidR="00216B2A" w:rsidRPr="002661CA" w:rsidRDefault="00216B2A" w:rsidP="005D19E3">
            <w:pPr>
              <w:spacing w:line="360" w:lineRule="auto"/>
              <w:rPr>
                <w:rFonts w:ascii="Arial" w:hAnsi="Arial" w:cs="Arial"/>
              </w:rPr>
            </w:pPr>
            <w:r w:rsidRPr="002661CA">
              <w:rPr>
                <w:rFonts w:ascii="Arial" w:hAnsi="Arial" w:cs="Arial"/>
              </w:rPr>
              <w:t>cenę netto:....................................zł.</w:t>
            </w:r>
          </w:p>
          <w:p w:rsidR="00216B2A" w:rsidRPr="002661CA" w:rsidRDefault="00216B2A" w:rsidP="005D19E3">
            <w:pPr>
              <w:spacing w:line="360" w:lineRule="auto"/>
              <w:rPr>
                <w:rFonts w:ascii="Arial" w:hAnsi="Arial" w:cs="Arial"/>
              </w:rPr>
            </w:pPr>
            <w:r w:rsidRPr="002661CA">
              <w:rPr>
                <w:rFonts w:ascii="Arial" w:hAnsi="Arial" w:cs="Arial"/>
              </w:rPr>
              <w:t>słownie netto: ...................................................................................................................................zł.</w:t>
            </w:r>
          </w:p>
          <w:p w:rsidR="00216B2A" w:rsidRPr="002661CA" w:rsidRDefault="00216B2A" w:rsidP="005D19E3">
            <w:pPr>
              <w:spacing w:line="360" w:lineRule="auto"/>
              <w:rPr>
                <w:rFonts w:ascii="Arial" w:hAnsi="Arial" w:cs="Arial"/>
              </w:rPr>
            </w:pPr>
            <w:r w:rsidRPr="002661CA">
              <w:rPr>
                <w:rFonts w:ascii="Arial" w:hAnsi="Arial" w:cs="Arial"/>
              </w:rPr>
              <w:t>cenę brutto:..................................zł.</w:t>
            </w:r>
          </w:p>
          <w:p w:rsidR="00216B2A" w:rsidRPr="002661CA" w:rsidRDefault="00216B2A" w:rsidP="005D19E3">
            <w:pPr>
              <w:spacing w:line="360" w:lineRule="auto"/>
              <w:rPr>
                <w:rFonts w:ascii="Arial" w:hAnsi="Arial" w:cs="Arial"/>
              </w:rPr>
            </w:pPr>
            <w:r w:rsidRPr="002661CA">
              <w:rPr>
                <w:rFonts w:ascii="Arial" w:hAnsi="Arial" w:cs="Arial"/>
              </w:rPr>
              <w:t>słownie brutto: ...................................................................................................................................zł.</w:t>
            </w:r>
          </w:p>
          <w:p w:rsidR="00216B2A" w:rsidRPr="002661CA" w:rsidRDefault="00216B2A" w:rsidP="005D19E3">
            <w:pPr>
              <w:spacing w:line="360" w:lineRule="auto"/>
              <w:rPr>
                <w:rFonts w:ascii="Arial" w:hAnsi="Arial" w:cs="Arial"/>
              </w:rPr>
            </w:pPr>
            <w:r w:rsidRPr="002661CA">
              <w:rPr>
                <w:rFonts w:ascii="Arial" w:hAnsi="Arial" w:cs="Arial"/>
              </w:rPr>
              <w:t>podatek VAT:...............................zł.</w:t>
            </w:r>
          </w:p>
          <w:p w:rsidR="00216B2A" w:rsidRDefault="00216B2A" w:rsidP="005D19E3">
            <w:pPr>
              <w:pStyle w:val="ProPublico"/>
              <w:numPr>
                <w:ilvl w:val="1"/>
                <w:numId w:val="0"/>
              </w:numPr>
              <w:tabs>
                <w:tab w:val="num" w:pos="0"/>
              </w:tabs>
              <w:spacing w:after="120" w:line="240" w:lineRule="auto"/>
              <w:jc w:val="both"/>
              <w:rPr>
                <w:rFonts w:ascii="Times New Roman" w:hAnsi="Times New Roman"/>
                <w:sz w:val="24"/>
                <w:szCs w:val="24"/>
              </w:rPr>
            </w:pPr>
            <w:r w:rsidRPr="002661CA">
              <w:rPr>
                <w:rFonts w:cs="Arial"/>
              </w:rPr>
              <w:t>słownie podatek VAT:........................................................................................................................zł.</w:t>
            </w:r>
          </w:p>
        </w:tc>
      </w:tr>
    </w:tbl>
    <w:p w:rsidR="00BF331B" w:rsidRPr="00A40632" w:rsidRDefault="00BF331B" w:rsidP="00BF331B">
      <w:pPr>
        <w:rPr>
          <w:rFonts w:ascii="Arial" w:hAnsi="Arial" w:cs="Arial"/>
        </w:rPr>
      </w:pPr>
    </w:p>
    <w:p w:rsidR="00BF331B" w:rsidRPr="00A40632" w:rsidRDefault="00BF331B" w:rsidP="00BF331B">
      <w:pPr>
        <w:rPr>
          <w:rFonts w:ascii="Arial" w:hAnsi="Arial" w:cs="Arial"/>
        </w:rPr>
      </w:pPr>
    </w:p>
    <w:p w:rsidR="008F4276" w:rsidRPr="00BD7322" w:rsidRDefault="00BF331B" w:rsidP="008F4276">
      <w:pPr>
        <w:spacing w:line="360" w:lineRule="auto"/>
        <w:jc w:val="both"/>
        <w:rPr>
          <w:b/>
          <w:color w:val="FF0000"/>
          <w:u w:val="single"/>
        </w:rPr>
      </w:pPr>
      <w:r w:rsidRPr="00A40632">
        <w:rPr>
          <w:rFonts w:ascii="Arial" w:hAnsi="Arial" w:cs="Arial"/>
          <w:i/>
        </w:rPr>
        <w:t xml:space="preserve">      </w:t>
      </w:r>
      <w:r w:rsidR="008F4276" w:rsidRPr="00BD7322">
        <w:rPr>
          <w:b/>
          <w:color w:val="FF0000"/>
          <w:u w:val="single"/>
        </w:rPr>
        <w:t xml:space="preserve">Stawka zwolniona z podatku VAT na podstawie § 3 ust. 1 pkt 14 rozporządzenie Ministra Finansów z dnia 20 grudnia 2013 r. w sprawie zwolnień od podatku od towarów i usług oraz warunków stosowania tych zwolnień (t. j. Dz. U. 2018 poz. 701 ze zm.). </w:t>
      </w:r>
    </w:p>
    <w:p w:rsidR="008F4276" w:rsidRPr="00565B82" w:rsidRDefault="008F4276" w:rsidP="008F4276">
      <w:pPr>
        <w:tabs>
          <w:tab w:val="left" w:pos="426"/>
        </w:tabs>
        <w:jc w:val="both"/>
        <w:rPr>
          <w:sz w:val="16"/>
          <w:szCs w:val="16"/>
        </w:rPr>
      </w:pPr>
    </w:p>
    <w:p w:rsidR="008F4276" w:rsidRPr="00565B82" w:rsidRDefault="008F4276" w:rsidP="008F4276">
      <w:pPr>
        <w:shd w:val="clear" w:color="auto" w:fill="BFBFBF"/>
        <w:spacing w:line="360" w:lineRule="auto"/>
        <w:jc w:val="both"/>
        <w:rPr>
          <w:b/>
          <w:sz w:val="28"/>
          <w:szCs w:val="28"/>
          <w:u w:val="single"/>
        </w:rPr>
      </w:pPr>
      <w:r w:rsidRPr="00565B82">
        <w:rPr>
          <w:b/>
          <w:sz w:val="28"/>
          <w:szCs w:val="28"/>
          <w:u w:val="single"/>
        </w:rPr>
        <w:t>OŚWIADCZENIA DOTYCZĄCE WYKONAWCY:</w:t>
      </w:r>
    </w:p>
    <w:p w:rsidR="008F4276" w:rsidRPr="00123AC8" w:rsidRDefault="008F4276" w:rsidP="008F4276">
      <w:pPr>
        <w:widowControl w:val="0"/>
        <w:numPr>
          <w:ilvl w:val="0"/>
          <w:numId w:val="42"/>
        </w:numPr>
        <w:suppressAutoHyphens/>
        <w:spacing w:before="120" w:after="120"/>
        <w:ind w:left="426" w:hanging="426"/>
        <w:jc w:val="both"/>
      </w:pPr>
      <w:r w:rsidRPr="00123AC8">
        <w:t>Oświadczam, że nie zachodzą przesłanki opisane w punkcie VI. ppkt. 3 „Zaproszenia do składania ofert” skutkujące wykluczeniem Wykonawcy z postępowania.</w:t>
      </w:r>
    </w:p>
    <w:p w:rsidR="008F4276" w:rsidRPr="00D35ADD" w:rsidRDefault="008F4276" w:rsidP="008F4276">
      <w:pPr>
        <w:spacing w:before="120" w:line="276" w:lineRule="auto"/>
        <w:jc w:val="both"/>
        <w:rPr>
          <w:sz w:val="16"/>
          <w:szCs w:val="16"/>
        </w:rPr>
      </w:pPr>
    </w:p>
    <w:p w:rsidR="008F4276" w:rsidRPr="00123AC8" w:rsidRDefault="008F4276" w:rsidP="008F4276">
      <w:pPr>
        <w:spacing w:line="276" w:lineRule="auto"/>
        <w:jc w:val="both"/>
        <w:rPr>
          <w:color w:val="FF0000"/>
        </w:rPr>
      </w:pPr>
      <w:r w:rsidRPr="00123AC8">
        <w:t xml:space="preserve">…………….……. </w:t>
      </w:r>
      <w:r w:rsidRPr="00123AC8">
        <w:rPr>
          <w:i/>
        </w:rPr>
        <w:t xml:space="preserve">(miejscowość), </w:t>
      </w:r>
      <w:r w:rsidRPr="00123AC8">
        <w:t xml:space="preserve">dnia ………….……. r. </w:t>
      </w:r>
    </w:p>
    <w:p w:rsidR="008F4276" w:rsidRPr="00565B82" w:rsidRDefault="008F4276" w:rsidP="008F4276">
      <w:pPr>
        <w:spacing w:line="360" w:lineRule="auto"/>
        <w:jc w:val="both"/>
        <w:rPr>
          <w:sz w:val="20"/>
          <w:szCs w:val="20"/>
        </w:rPr>
      </w:pPr>
    </w:p>
    <w:p w:rsidR="008F4276" w:rsidRPr="00565B82" w:rsidRDefault="008F4276" w:rsidP="008F4276">
      <w:pPr>
        <w:spacing w:line="276" w:lineRule="auto"/>
        <w:jc w:val="both"/>
        <w:rPr>
          <w:sz w:val="20"/>
          <w:szCs w:val="20"/>
        </w:rPr>
      </w:pPr>
      <w:r w:rsidRPr="00565B82">
        <w:rPr>
          <w:sz w:val="20"/>
          <w:szCs w:val="20"/>
        </w:rPr>
        <w:tab/>
      </w:r>
      <w:r w:rsidRPr="00565B82">
        <w:rPr>
          <w:sz w:val="20"/>
          <w:szCs w:val="20"/>
        </w:rPr>
        <w:tab/>
      </w:r>
      <w:r w:rsidRPr="00565B82">
        <w:rPr>
          <w:sz w:val="20"/>
          <w:szCs w:val="20"/>
        </w:rPr>
        <w:tab/>
      </w:r>
      <w:r w:rsidRPr="00565B82">
        <w:rPr>
          <w:sz w:val="20"/>
          <w:szCs w:val="20"/>
        </w:rPr>
        <w:tab/>
      </w:r>
      <w:r w:rsidRPr="00565B82">
        <w:rPr>
          <w:sz w:val="20"/>
          <w:szCs w:val="20"/>
        </w:rPr>
        <w:tab/>
      </w:r>
      <w:r w:rsidRPr="00565B82">
        <w:rPr>
          <w:sz w:val="20"/>
          <w:szCs w:val="20"/>
        </w:rPr>
        <w:tab/>
      </w:r>
      <w:r w:rsidRPr="00565B82">
        <w:rPr>
          <w:sz w:val="20"/>
          <w:szCs w:val="20"/>
        </w:rPr>
        <w:tab/>
        <w:t>…………………………………………</w:t>
      </w:r>
    </w:p>
    <w:p w:rsidR="008F4276" w:rsidRPr="00565B82" w:rsidRDefault="008F4276" w:rsidP="008F4276">
      <w:pPr>
        <w:spacing w:line="360" w:lineRule="auto"/>
        <w:ind w:left="5664" w:firstLine="708"/>
        <w:jc w:val="both"/>
        <w:rPr>
          <w:i/>
          <w:sz w:val="16"/>
          <w:szCs w:val="16"/>
        </w:rPr>
      </w:pPr>
      <w:r w:rsidRPr="00565B82">
        <w:rPr>
          <w:i/>
          <w:sz w:val="16"/>
          <w:szCs w:val="16"/>
        </w:rPr>
        <w:t>(podpis)</w:t>
      </w:r>
    </w:p>
    <w:p w:rsidR="008F4276" w:rsidRPr="00565B82" w:rsidRDefault="008F4276" w:rsidP="008F4276">
      <w:pPr>
        <w:spacing w:line="276" w:lineRule="auto"/>
        <w:jc w:val="both"/>
        <w:rPr>
          <w:sz w:val="21"/>
          <w:szCs w:val="21"/>
        </w:rPr>
      </w:pPr>
      <w:r w:rsidRPr="00565B82">
        <w:t>Oświadczam, że zachodzą w stosunku do mnie podstawy wykluczenia z postępowania na podstawie art. …………. ustawy Pzp</w:t>
      </w:r>
      <w:r w:rsidRPr="00565B82">
        <w:rPr>
          <w:sz w:val="20"/>
          <w:szCs w:val="20"/>
        </w:rPr>
        <w:t xml:space="preserve"> </w:t>
      </w:r>
      <w:r w:rsidRPr="00565B82">
        <w:rPr>
          <w:i/>
          <w:sz w:val="18"/>
          <w:szCs w:val="18"/>
        </w:rPr>
        <w:t>(podać mającą zastosowanie podstawę wykluczenia spośród wymienionych w art. 24 ust. 1 pkt 13-14, 16-20 lub art. 24 ust. 5 ustawy Pzp).</w:t>
      </w:r>
      <w:r w:rsidRPr="00565B82">
        <w:rPr>
          <w:sz w:val="20"/>
          <w:szCs w:val="20"/>
        </w:rPr>
        <w:t xml:space="preserve"> </w:t>
      </w:r>
      <w:r w:rsidRPr="00565B82">
        <w:t>Jednocześnie oświadczam, że w związku z ww. okolicznością, na podstawie art. 24 ust. 8 ustawy Pzp podjąłem następujące środki naprawcze:</w:t>
      </w:r>
      <w:r w:rsidRPr="00565B82">
        <w:rPr>
          <w:sz w:val="21"/>
          <w:szCs w:val="21"/>
        </w:rPr>
        <w:t xml:space="preserve"> …………………………………………………………………………………………………………………</w:t>
      </w:r>
      <w:r w:rsidRPr="00565B82">
        <w:rPr>
          <w:sz w:val="20"/>
          <w:szCs w:val="20"/>
        </w:rPr>
        <w:t>…………………………………………………………………………………………..…………………............…</w:t>
      </w:r>
    </w:p>
    <w:p w:rsidR="008F4276" w:rsidRPr="00BD7322" w:rsidRDefault="008F4276" w:rsidP="008F4276">
      <w:pPr>
        <w:spacing w:line="276" w:lineRule="auto"/>
        <w:contextualSpacing/>
        <w:jc w:val="both"/>
        <w:rPr>
          <w:sz w:val="16"/>
          <w:szCs w:val="16"/>
        </w:rPr>
      </w:pPr>
    </w:p>
    <w:p w:rsidR="008F4276" w:rsidRPr="00565B82" w:rsidRDefault="008F4276" w:rsidP="008F4276">
      <w:pPr>
        <w:spacing w:line="276" w:lineRule="auto"/>
        <w:jc w:val="both"/>
        <w:rPr>
          <w:sz w:val="21"/>
          <w:szCs w:val="21"/>
        </w:rPr>
      </w:pPr>
      <w:r w:rsidRPr="00565B82">
        <w:rPr>
          <w:sz w:val="20"/>
          <w:szCs w:val="20"/>
        </w:rPr>
        <w:t xml:space="preserve">……….……. </w:t>
      </w:r>
      <w:r w:rsidRPr="00565B82">
        <w:rPr>
          <w:i/>
          <w:sz w:val="16"/>
          <w:szCs w:val="16"/>
        </w:rPr>
        <w:t>(miejscowość),</w:t>
      </w:r>
      <w:r w:rsidRPr="00565B82">
        <w:rPr>
          <w:sz w:val="18"/>
          <w:szCs w:val="18"/>
        </w:rPr>
        <w:t xml:space="preserve"> </w:t>
      </w:r>
      <w:r w:rsidRPr="00565B82">
        <w:t>dnia ………….……. r.</w:t>
      </w:r>
      <w:r w:rsidRPr="00565B82">
        <w:rPr>
          <w:sz w:val="20"/>
          <w:szCs w:val="20"/>
        </w:rPr>
        <w:t xml:space="preserve"> </w:t>
      </w:r>
    </w:p>
    <w:p w:rsidR="008F4276" w:rsidRPr="00565B82" w:rsidRDefault="008F4276" w:rsidP="008F4276">
      <w:pPr>
        <w:spacing w:line="276" w:lineRule="auto"/>
        <w:jc w:val="both"/>
        <w:rPr>
          <w:sz w:val="20"/>
          <w:szCs w:val="20"/>
        </w:rPr>
      </w:pPr>
      <w:r w:rsidRPr="00565B82">
        <w:rPr>
          <w:sz w:val="20"/>
          <w:szCs w:val="20"/>
        </w:rPr>
        <w:tab/>
      </w:r>
      <w:r w:rsidRPr="00565B82">
        <w:rPr>
          <w:sz w:val="20"/>
          <w:szCs w:val="20"/>
        </w:rPr>
        <w:tab/>
      </w:r>
      <w:r w:rsidRPr="00565B82">
        <w:rPr>
          <w:sz w:val="20"/>
          <w:szCs w:val="20"/>
        </w:rPr>
        <w:tab/>
      </w:r>
      <w:r w:rsidRPr="00565B82">
        <w:rPr>
          <w:sz w:val="20"/>
          <w:szCs w:val="20"/>
        </w:rPr>
        <w:tab/>
      </w:r>
      <w:r w:rsidRPr="00565B82">
        <w:rPr>
          <w:sz w:val="20"/>
          <w:szCs w:val="20"/>
        </w:rPr>
        <w:tab/>
      </w:r>
      <w:r w:rsidRPr="00565B82">
        <w:rPr>
          <w:sz w:val="20"/>
          <w:szCs w:val="20"/>
        </w:rPr>
        <w:tab/>
      </w:r>
      <w:r w:rsidRPr="00565B82">
        <w:rPr>
          <w:sz w:val="20"/>
          <w:szCs w:val="20"/>
        </w:rPr>
        <w:tab/>
        <w:t>…………………………………………</w:t>
      </w:r>
    </w:p>
    <w:p w:rsidR="008F4276" w:rsidRPr="00951195" w:rsidRDefault="008F4276" w:rsidP="008F4276">
      <w:pPr>
        <w:spacing w:line="360" w:lineRule="auto"/>
        <w:ind w:left="5664" w:firstLine="708"/>
        <w:jc w:val="both"/>
        <w:rPr>
          <w:i/>
          <w:sz w:val="16"/>
          <w:szCs w:val="16"/>
        </w:rPr>
      </w:pPr>
      <w:r w:rsidRPr="00565B82">
        <w:rPr>
          <w:i/>
          <w:sz w:val="16"/>
          <w:szCs w:val="16"/>
        </w:rPr>
        <w:t>(podpis)</w:t>
      </w:r>
    </w:p>
    <w:p w:rsidR="008F4276" w:rsidRPr="00565B82" w:rsidRDefault="008F4276" w:rsidP="008F4276">
      <w:pPr>
        <w:shd w:val="clear" w:color="auto" w:fill="BFBFBF"/>
        <w:spacing w:line="360" w:lineRule="auto"/>
        <w:jc w:val="both"/>
        <w:rPr>
          <w:b/>
        </w:rPr>
      </w:pPr>
      <w:r w:rsidRPr="00565B82">
        <w:rPr>
          <w:b/>
        </w:rPr>
        <w:t>OŚWIADCZENIE DOTYCZĄCE PODWYKONAWCY NIEBĘDĄCEGO PODMIOTEM, NA KTÓREGO ZASOBY POWOŁUJE SIĘ WYKONAWCA:</w:t>
      </w:r>
    </w:p>
    <w:p w:rsidR="008F4276" w:rsidRPr="00565B82" w:rsidRDefault="008F4276" w:rsidP="008F4276">
      <w:pPr>
        <w:spacing w:before="120" w:line="360" w:lineRule="auto"/>
        <w:jc w:val="both"/>
      </w:pPr>
      <w:r w:rsidRPr="00565B82">
        <w:lastRenderedPageBreak/>
        <w:t>Oświadczam, że w stosunku do następującego/ych podmiotu/tów, będącego/ych podwykonawcą/ami: ……………………………………………………………………..….……</w:t>
      </w:r>
      <w:r w:rsidRPr="00565B82">
        <w:rPr>
          <w:sz w:val="20"/>
          <w:szCs w:val="20"/>
        </w:rPr>
        <w:t xml:space="preserve"> </w:t>
      </w:r>
      <w:r w:rsidRPr="00565B82">
        <w:rPr>
          <w:i/>
          <w:sz w:val="16"/>
          <w:szCs w:val="16"/>
        </w:rPr>
        <w:t>(podać pełną nazwę/firmę, adres, a także w zależności od podmiotu: NIP/PESEL, KRS/CEiDG)</w:t>
      </w:r>
      <w:r w:rsidRPr="00565B82">
        <w:rPr>
          <w:sz w:val="16"/>
          <w:szCs w:val="16"/>
        </w:rPr>
        <w:t xml:space="preserve">, </w:t>
      </w:r>
      <w:r w:rsidRPr="00565B82">
        <w:t>nie zachodzą podstawy wykluczenia z postępowania o udzielenie zamówienia.</w:t>
      </w:r>
    </w:p>
    <w:p w:rsidR="008F4276" w:rsidRPr="00BD7322" w:rsidRDefault="008F4276" w:rsidP="008F4276">
      <w:pPr>
        <w:spacing w:line="360" w:lineRule="auto"/>
        <w:jc w:val="both"/>
        <w:rPr>
          <w:sz w:val="16"/>
          <w:szCs w:val="16"/>
        </w:rPr>
      </w:pPr>
    </w:p>
    <w:p w:rsidR="008F4276" w:rsidRPr="00565B82" w:rsidRDefault="008F4276" w:rsidP="008F4276">
      <w:pPr>
        <w:spacing w:line="360" w:lineRule="auto"/>
        <w:jc w:val="both"/>
      </w:pPr>
      <w:r w:rsidRPr="00565B82">
        <w:rPr>
          <w:sz w:val="20"/>
          <w:szCs w:val="20"/>
        </w:rPr>
        <w:t xml:space="preserve">…………….……. </w:t>
      </w:r>
      <w:r w:rsidRPr="00565B82">
        <w:rPr>
          <w:i/>
          <w:sz w:val="16"/>
          <w:szCs w:val="16"/>
        </w:rPr>
        <w:t>(miejscowość),</w:t>
      </w:r>
      <w:r w:rsidRPr="00565B82">
        <w:rPr>
          <w:i/>
          <w:sz w:val="20"/>
          <w:szCs w:val="20"/>
        </w:rPr>
        <w:t xml:space="preserve"> </w:t>
      </w:r>
      <w:r w:rsidRPr="00565B82">
        <w:t xml:space="preserve">dnia …………………. r. </w:t>
      </w:r>
    </w:p>
    <w:p w:rsidR="008F4276" w:rsidRPr="00565B82" w:rsidRDefault="008F4276" w:rsidP="008F4276">
      <w:pPr>
        <w:spacing w:line="276" w:lineRule="auto"/>
        <w:jc w:val="both"/>
        <w:rPr>
          <w:sz w:val="20"/>
          <w:szCs w:val="20"/>
        </w:rPr>
      </w:pPr>
      <w:r w:rsidRPr="00565B82">
        <w:rPr>
          <w:sz w:val="20"/>
          <w:szCs w:val="20"/>
        </w:rPr>
        <w:tab/>
      </w:r>
      <w:r w:rsidRPr="00565B82">
        <w:rPr>
          <w:sz w:val="20"/>
          <w:szCs w:val="20"/>
        </w:rPr>
        <w:tab/>
      </w:r>
      <w:r w:rsidRPr="00565B82">
        <w:rPr>
          <w:sz w:val="20"/>
          <w:szCs w:val="20"/>
        </w:rPr>
        <w:tab/>
      </w:r>
      <w:r w:rsidRPr="00565B82">
        <w:rPr>
          <w:sz w:val="20"/>
          <w:szCs w:val="20"/>
        </w:rPr>
        <w:tab/>
      </w:r>
      <w:r w:rsidRPr="00565B82">
        <w:rPr>
          <w:sz w:val="20"/>
          <w:szCs w:val="20"/>
        </w:rPr>
        <w:tab/>
      </w:r>
      <w:r w:rsidRPr="00565B82">
        <w:rPr>
          <w:sz w:val="20"/>
          <w:szCs w:val="20"/>
        </w:rPr>
        <w:tab/>
      </w:r>
      <w:r w:rsidRPr="00565B82">
        <w:rPr>
          <w:sz w:val="20"/>
          <w:szCs w:val="20"/>
        </w:rPr>
        <w:tab/>
        <w:t xml:space="preserve">                  …………………………………………</w:t>
      </w:r>
    </w:p>
    <w:p w:rsidR="008F4276" w:rsidRPr="00565B82" w:rsidRDefault="008F4276" w:rsidP="008F4276">
      <w:pPr>
        <w:spacing w:line="360" w:lineRule="auto"/>
        <w:ind w:left="5664" w:firstLine="708"/>
        <w:jc w:val="both"/>
        <w:rPr>
          <w:i/>
          <w:sz w:val="16"/>
          <w:szCs w:val="16"/>
        </w:rPr>
      </w:pPr>
      <w:r w:rsidRPr="00565B82">
        <w:rPr>
          <w:i/>
          <w:sz w:val="16"/>
          <w:szCs w:val="16"/>
        </w:rPr>
        <w:t xml:space="preserve">                   (podpis)</w:t>
      </w:r>
    </w:p>
    <w:p w:rsidR="008F4276" w:rsidRPr="00C22648" w:rsidRDefault="008F4276" w:rsidP="008F4276">
      <w:pPr>
        <w:tabs>
          <w:tab w:val="center" w:pos="4536"/>
          <w:tab w:val="right" w:pos="9072"/>
        </w:tabs>
        <w:jc w:val="both"/>
        <w:rPr>
          <w:sz w:val="22"/>
          <w:szCs w:val="22"/>
        </w:rPr>
      </w:pPr>
      <w:r w:rsidRPr="00C22648">
        <w:rPr>
          <w:sz w:val="22"/>
          <w:szCs w:val="22"/>
        </w:rPr>
        <w:t>Oświadczamy, że warunki udziału w postepowaniu spełniam samodzielnie* lub spełniam przy udziale następujących podmiotów trzecich w następującym zakresie:………………………………………………………………………………………………………………………………………………………………………………………………………………………………………………………………………………………………………………</w:t>
      </w:r>
    </w:p>
    <w:p w:rsidR="008F4276" w:rsidRPr="000D6116" w:rsidRDefault="008F4276" w:rsidP="008F4276">
      <w:pPr>
        <w:ind w:left="360"/>
        <w:contextualSpacing/>
        <w:jc w:val="right"/>
        <w:outlineLvl w:val="0"/>
        <w:rPr>
          <w:i/>
          <w:iCs/>
          <w:sz w:val="20"/>
          <w:szCs w:val="20"/>
        </w:rPr>
      </w:pPr>
      <w:r w:rsidRPr="000D6116">
        <w:rPr>
          <w:i/>
          <w:iCs/>
          <w:sz w:val="20"/>
          <w:szCs w:val="20"/>
        </w:rPr>
        <w:t>Miejscowość .................................................. dnia ................</w:t>
      </w:r>
      <w:r>
        <w:rPr>
          <w:i/>
          <w:iCs/>
          <w:sz w:val="20"/>
          <w:szCs w:val="20"/>
        </w:rPr>
        <w:t>........................... 2020</w:t>
      </w:r>
      <w:r w:rsidRPr="000D6116">
        <w:rPr>
          <w:i/>
          <w:iCs/>
          <w:sz w:val="20"/>
          <w:szCs w:val="20"/>
        </w:rPr>
        <w:t xml:space="preserve"> r.</w:t>
      </w:r>
    </w:p>
    <w:p w:rsidR="008F4276" w:rsidRPr="000D6116" w:rsidRDefault="008F4276" w:rsidP="008F4276">
      <w:pPr>
        <w:ind w:left="360"/>
        <w:contextualSpacing/>
        <w:rPr>
          <w:i/>
          <w:iCs/>
          <w:sz w:val="20"/>
          <w:szCs w:val="20"/>
        </w:rPr>
      </w:pPr>
    </w:p>
    <w:p w:rsidR="008F4276" w:rsidRPr="00AD20FC" w:rsidRDefault="008F4276" w:rsidP="008F4276">
      <w:pPr>
        <w:ind w:left="360"/>
        <w:contextualSpacing/>
        <w:jc w:val="right"/>
        <w:rPr>
          <w:i/>
          <w:iCs/>
          <w:sz w:val="16"/>
          <w:szCs w:val="16"/>
        </w:rPr>
      </w:pPr>
      <w:r w:rsidRPr="00AD20FC">
        <w:rPr>
          <w:i/>
          <w:iCs/>
          <w:sz w:val="16"/>
          <w:szCs w:val="16"/>
        </w:rPr>
        <w:t>........................................................................</w:t>
      </w:r>
    </w:p>
    <w:p w:rsidR="008F4276" w:rsidRPr="00AD20FC" w:rsidRDefault="008F4276" w:rsidP="008F4276">
      <w:pPr>
        <w:ind w:left="360"/>
        <w:contextualSpacing/>
        <w:jc w:val="right"/>
        <w:rPr>
          <w:i/>
          <w:iCs/>
          <w:sz w:val="16"/>
          <w:szCs w:val="16"/>
        </w:rPr>
      </w:pPr>
      <w:r w:rsidRPr="00AD20FC">
        <w:rPr>
          <w:i/>
          <w:iCs/>
          <w:sz w:val="16"/>
          <w:szCs w:val="16"/>
        </w:rPr>
        <w:t>(pieczęć i podpis osoby uprawnionej do</w:t>
      </w:r>
    </w:p>
    <w:p w:rsidR="008F4276" w:rsidRPr="00AD20FC" w:rsidRDefault="008F4276" w:rsidP="008F4276">
      <w:pPr>
        <w:tabs>
          <w:tab w:val="left" w:pos="426"/>
        </w:tabs>
        <w:spacing w:line="276" w:lineRule="auto"/>
        <w:jc w:val="right"/>
        <w:rPr>
          <w:rFonts w:eastAsia="SimSun"/>
          <w:kern w:val="3"/>
          <w:sz w:val="16"/>
          <w:szCs w:val="16"/>
          <w:lang w:eastAsia="zh-CN" w:bidi="hi-IN"/>
        </w:rPr>
      </w:pPr>
      <w:r w:rsidRPr="00AD20FC">
        <w:rPr>
          <w:i/>
          <w:iCs/>
          <w:sz w:val="16"/>
          <w:szCs w:val="16"/>
        </w:rPr>
        <w:t>składania oświadczeń woli w imieniu Wykonawcy)</w:t>
      </w:r>
      <w:r w:rsidRPr="00AD20FC">
        <w:rPr>
          <w:rFonts w:eastAsia="SimSun"/>
          <w:kern w:val="3"/>
          <w:sz w:val="16"/>
          <w:szCs w:val="16"/>
          <w:lang w:eastAsia="zh-CN" w:bidi="hi-IN"/>
        </w:rPr>
        <w:t xml:space="preserve"> </w:t>
      </w:r>
    </w:p>
    <w:p w:rsidR="008F4276" w:rsidRDefault="008F4276" w:rsidP="008F4276">
      <w:pPr>
        <w:tabs>
          <w:tab w:val="left" w:pos="426"/>
        </w:tabs>
        <w:spacing w:line="276" w:lineRule="auto"/>
        <w:jc w:val="right"/>
        <w:rPr>
          <w:rFonts w:eastAsia="SimSun"/>
          <w:kern w:val="3"/>
          <w:lang w:eastAsia="zh-CN" w:bidi="hi-IN"/>
        </w:rPr>
      </w:pPr>
    </w:p>
    <w:p w:rsidR="008F4276" w:rsidRPr="00123AC8" w:rsidRDefault="008F4276" w:rsidP="008F4276">
      <w:pPr>
        <w:shd w:val="clear" w:color="auto" w:fill="BFBFBF"/>
        <w:spacing w:line="360" w:lineRule="auto"/>
        <w:jc w:val="both"/>
        <w:rPr>
          <w:b/>
        </w:rPr>
      </w:pPr>
      <w:r w:rsidRPr="00123AC8">
        <w:rPr>
          <w:b/>
        </w:rPr>
        <w:t>OŚWIADCZENIE DOTYCZĄCE PODANYCH INFORMACJI:</w:t>
      </w:r>
    </w:p>
    <w:p w:rsidR="008F4276" w:rsidRPr="00123AC8" w:rsidRDefault="008F4276" w:rsidP="008F4276">
      <w:pPr>
        <w:spacing w:before="120" w:line="360" w:lineRule="auto"/>
        <w:jc w:val="both"/>
      </w:pPr>
      <w:r w:rsidRPr="00123AC8">
        <w:t>Oświadczam, że wszystkie informacje podane w powyższ</w:t>
      </w:r>
      <w:r>
        <w:t xml:space="preserve">ych oświadczeniach są aktualne </w:t>
      </w:r>
      <w:r w:rsidRPr="00123AC8">
        <w:t xml:space="preserve">i zgodne z prawdą oraz zostały przedstawione z pełną świadomością konsekwencji wprowadzenia zamawiającego w błąd </w:t>
      </w:r>
      <w:r>
        <w:t>przy przedstawianiu informacji.</w:t>
      </w:r>
    </w:p>
    <w:p w:rsidR="008F4276" w:rsidRPr="00123AC8" w:rsidRDefault="008F4276" w:rsidP="008F4276">
      <w:pPr>
        <w:spacing w:line="360" w:lineRule="auto"/>
        <w:jc w:val="both"/>
      </w:pPr>
      <w:r w:rsidRPr="00123AC8">
        <w:t xml:space="preserve">…………….……. </w:t>
      </w:r>
      <w:r w:rsidRPr="00123AC8">
        <w:rPr>
          <w:i/>
        </w:rPr>
        <w:t xml:space="preserve">(miejscowość), </w:t>
      </w:r>
      <w:r w:rsidRPr="00123AC8">
        <w:t xml:space="preserve">dnia ………….……. r. </w:t>
      </w:r>
    </w:p>
    <w:p w:rsidR="008F4276" w:rsidRPr="00C232BA" w:rsidRDefault="008F4276" w:rsidP="008F4276">
      <w:pPr>
        <w:spacing w:line="360" w:lineRule="auto"/>
        <w:jc w:val="both"/>
        <w:rPr>
          <w:sz w:val="20"/>
          <w:szCs w:val="20"/>
        </w:rPr>
      </w:pPr>
      <w:r w:rsidRPr="00123AC8">
        <w:tab/>
      </w:r>
      <w:r w:rsidRPr="00123AC8">
        <w:tab/>
      </w:r>
      <w:r w:rsidRPr="00123AC8">
        <w:tab/>
      </w:r>
      <w:r w:rsidRPr="00123AC8">
        <w:tab/>
      </w:r>
      <w:r w:rsidRPr="00123AC8">
        <w:tab/>
      </w:r>
      <w:r w:rsidRPr="00123AC8">
        <w:tab/>
      </w:r>
      <w:r w:rsidRPr="00123AC8">
        <w:tab/>
      </w:r>
      <w:r w:rsidRPr="00C232BA">
        <w:rPr>
          <w:sz w:val="20"/>
          <w:szCs w:val="20"/>
        </w:rPr>
        <w:t>…………………………………………</w:t>
      </w:r>
    </w:p>
    <w:p w:rsidR="008F4276" w:rsidRPr="00C232BA" w:rsidRDefault="008F4276" w:rsidP="008F4276">
      <w:pPr>
        <w:spacing w:line="360" w:lineRule="auto"/>
        <w:ind w:left="5664" w:firstLine="708"/>
        <w:jc w:val="both"/>
        <w:rPr>
          <w:i/>
          <w:sz w:val="20"/>
          <w:szCs w:val="20"/>
        </w:rPr>
      </w:pPr>
      <w:r w:rsidRPr="00C232BA">
        <w:rPr>
          <w:i/>
          <w:sz w:val="20"/>
          <w:szCs w:val="20"/>
        </w:rPr>
        <w:t>(podpis)</w:t>
      </w:r>
    </w:p>
    <w:p w:rsidR="008F4276" w:rsidRDefault="008F4276" w:rsidP="008F4276">
      <w:pPr>
        <w:tabs>
          <w:tab w:val="left" w:pos="426"/>
        </w:tabs>
        <w:spacing w:line="360" w:lineRule="auto"/>
        <w:jc w:val="both"/>
        <w:rPr>
          <w:rFonts w:eastAsia="SimSun"/>
          <w:kern w:val="3"/>
          <w:lang w:eastAsia="zh-CN" w:bidi="hi-IN"/>
        </w:rPr>
      </w:pPr>
    </w:p>
    <w:p w:rsidR="008F4276" w:rsidRPr="007A1918" w:rsidRDefault="008F4276" w:rsidP="008F4276">
      <w:pPr>
        <w:tabs>
          <w:tab w:val="left" w:pos="426"/>
        </w:tabs>
        <w:spacing w:line="360" w:lineRule="auto"/>
        <w:jc w:val="both"/>
        <w:rPr>
          <w:rFonts w:eastAsia="SimSun"/>
          <w:b/>
          <w:kern w:val="3"/>
          <w:lang w:eastAsia="zh-CN" w:bidi="hi-IN"/>
        </w:rPr>
      </w:pPr>
      <w:r w:rsidRPr="007A1918">
        <w:rPr>
          <w:rFonts w:eastAsia="SimSun"/>
          <w:b/>
          <w:kern w:val="3"/>
          <w:lang w:eastAsia="zh-CN" w:bidi="hi-IN"/>
        </w:rPr>
        <w:t xml:space="preserve">PONADTO OŚWIADCZAMY, ŻE:  </w:t>
      </w:r>
    </w:p>
    <w:p w:rsidR="008F4276" w:rsidRPr="00565B82" w:rsidRDefault="008F4276" w:rsidP="008F4276">
      <w:pPr>
        <w:numPr>
          <w:ilvl w:val="0"/>
          <w:numId w:val="43"/>
        </w:numPr>
        <w:tabs>
          <w:tab w:val="left" w:pos="426"/>
        </w:tabs>
        <w:spacing w:line="360" w:lineRule="auto"/>
        <w:contextualSpacing/>
        <w:jc w:val="both"/>
        <w:rPr>
          <w:rFonts w:eastAsia="SimSun"/>
          <w:kern w:val="3"/>
          <w:lang w:eastAsia="zh-CN" w:bidi="hi-IN"/>
        </w:rPr>
      </w:pPr>
      <w:r>
        <w:rPr>
          <w:rFonts w:eastAsia="SimSun"/>
          <w:kern w:val="3"/>
          <w:lang w:eastAsia="zh-CN" w:bidi="hi-IN"/>
        </w:rPr>
        <w:t>Wykonamy</w:t>
      </w:r>
      <w:r w:rsidRPr="00565B82">
        <w:rPr>
          <w:rFonts w:eastAsia="SimSun"/>
          <w:kern w:val="3"/>
          <w:lang w:eastAsia="zh-CN" w:bidi="hi-IN"/>
        </w:rPr>
        <w:t xml:space="preserve"> szkolenie we wskazanym w opisie terminie</w:t>
      </w:r>
      <w:r>
        <w:rPr>
          <w:rFonts w:eastAsia="SimSun"/>
          <w:kern w:val="3"/>
          <w:lang w:eastAsia="zh-CN" w:bidi="hi-IN"/>
        </w:rPr>
        <w:t>, po wcześniejszym uzgodnieniu z Zamawiającym</w:t>
      </w:r>
    </w:p>
    <w:p w:rsidR="008F4276" w:rsidRDefault="008F4276" w:rsidP="008F4276">
      <w:pPr>
        <w:numPr>
          <w:ilvl w:val="0"/>
          <w:numId w:val="43"/>
        </w:numPr>
        <w:tabs>
          <w:tab w:val="left" w:pos="426"/>
        </w:tabs>
        <w:spacing w:line="360" w:lineRule="auto"/>
        <w:contextualSpacing/>
        <w:jc w:val="both"/>
        <w:rPr>
          <w:rFonts w:eastAsia="SimSun"/>
          <w:kern w:val="3"/>
          <w:lang w:eastAsia="zh-CN" w:bidi="hi-IN"/>
        </w:rPr>
      </w:pPr>
      <w:r w:rsidRPr="00565B82">
        <w:rPr>
          <w:rFonts w:eastAsia="SimSun"/>
          <w:kern w:val="3"/>
          <w:lang w:eastAsia="zh-CN" w:bidi="hi-IN"/>
        </w:rPr>
        <w:t xml:space="preserve">Niniejsza oferta jest ważna przez okres 30 dni od dnia upływu terminu składania ofert. </w:t>
      </w:r>
    </w:p>
    <w:p w:rsidR="008F4276" w:rsidRPr="00D8102B" w:rsidRDefault="008F4276" w:rsidP="008F4276">
      <w:pPr>
        <w:numPr>
          <w:ilvl w:val="0"/>
          <w:numId w:val="43"/>
        </w:numPr>
        <w:tabs>
          <w:tab w:val="left" w:pos="426"/>
        </w:tabs>
        <w:spacing w:line="360" w:lineRule="auto"/>
        <w:contextualSpacing/>
        <w:jc w:val="both"/>
        <w:rPr>
          <w:rFonts w:eastAsia="SimSun"/>
          <w:spacing w:val="-6"/>
          <w:kern w:val="3"/>
          <w:lang w:eastAsia="zh-CN" w:bidi="hi-IN"/>
        </w:rPr>
      </w:pPr>
      <w:r w:rsidRPr="00D8102B">
        <w:rPr>
          <w:rFonts w:eastAsia="SimSun"/>
          <w:spacing w:val="-6"/>
          <w:kern w:val="3"/>
          <w:lang w:eastAsia="zh-CN" w:bidi="hi-IN"/>
        </w:rPr>
        <w:t>Wyrażam zgodę na przetwarzanie danych do celów związanych z niniejszym postępowaniem w takim zakresie, w jakim jest to niezbędne dla jego należytego zrealizowania;</w:t>
      </w:r>
    </w:p>
    <w:p w:rsidR="008F4276" w:rsidRPr="009910A6" w:rsidRDefault="008F4276" w:rsidP="008F4276">
      <w:pPr>
        <w:numPr>
          <w:ilvl w:val="0"/>
          <w:numId w:val="43"/>
        </w:numPr>
        <w:tabs>
          <w:tab w:val="left" w:pos="426"/>
        </w:tabs>
        <w:spacing w:line="360" w:lineRule="auto"/>
        <w:contextualSpacing/>
        <w:jc w:val="both"/>
      </w:pPr>
      <w:r w:rsidRPr="00565B82">
        <w:rPr>
          <w:rFonts w:eastAsia="SimSun"/>
          <w:b/>
          <w:kern w:val="3"/>
          <w:lang w:eastAsia="zh-CN" w:bidi="hi-IN"/>
        </w:rPr>
        <w:t xml:space="preserve"> </w:t>
      </w:r>
      <w:r w:rsidRPr="00565B82">
        <w:rPr>
          <w:rFonts w:eastAsia="SimSun"/>
          <w:kern w:val="3"/>
          <w:lang w:eastAsia="zh-CN" w:bidi="hi-IN"/>
        </w:rPr>
        <w:t>Z</w:t>
      </w:r>
      <w:r w:rsidRPr="00565B82">
        <w:t>apoznaliśmy się z wzorem umowy,</w:t>
      </w:r>
      <w:r>
        <w:t xml:space="preserve"> który stanowi załącznik nr</w:t>
      </w:r>
      <w:r w:rsidRPr="00565B82">
        <w:t xml:space="preserve"> do Zaproszenia i zobowiązujemy się w przypadku wyboru naszej oferty do zawarcia umowy na zawartych tam warunkach w miejscu i terminie wyznaczonym przez Zamawiającego.</w:t>
      </w:r>
    </w:p>
    <w:p w:rsidR="008F4276" w:rsidRPr="00565B82" w:rsidRDefault="008F4276" w:rsidP="008F4276">
      <w:pPr>
        <w:numPr>
          <w:ilvl w:val="0"/>
          <w:numId w:val="43"/>
        </w:numPr>
        <w:spacing w:line="360" w:lineRule="auto"/>
        <w:jc w:val="both"/>
      </w:pPr>
      <w:r w:rsidRPr="00565B82">
        <w:lastRenderedPageBreak/>
        <w:t>Iż nie należymy do grupy kapitałowej</w:t>
      </w:r>
      <w:r>
        <w:t>/należymy do grupy kapitałowej:</w:t>
      </w:r>
      <w:r w:rsidRPr="00565B82">
        <w:t>..............................................</w:t>
      </w:r>
      <w:r>
        <w:t>..........................</w:t>
      </w:r>
      <w:r w:rsidRPr="00565B82">
        <w:rPr>
          <w:i/>
        </w:rPr>
        <w:t>[*należy podać jakiej; niepotrzebne skreślić]</w:t>
      </w:r>
      <w:r w:rsidRPr="00565B82">
        <w:t xml:space="preserve"> ,</w:t>
      </w:r>
    </w:p>
    <w:p w:rsidR="008F4276" w:rsidRPr="00565B82" w:rsidRDefault="008F4276" w:rsidP="008F4276">
      <w:pPr>
        <w:numPr>
          <w:ilvl w:val="0"/>
          <w:numId w:val="43"/>
        </w:numPr>
        <w:tabs>
          <w:tab w:val="left" w:pos="426"/>
        </w:tabs>
        <w:spacing w:line="360" w:lineRule="auto"/>
        <w:contextualSpacing/>
        <w:jc w:val="both"/>
      </w:pPr>
      <w:r w:rsidRPr="00565B82">
        <w:t>Wypełniłem obowiązki informacyjne przewidziane w art. 13 lub art. 14 RODO wobec osób fizycznych, od których dane osobowe bezpośrednio lub pośrednio pozyskałem w celu ubiegania się o udzielenie zamówienia publicznego w niniejszym postępowaniu.*</w:t>
      </w:r>
      <w:r w:rsidRPr="00565B82">
        <w:rPr>
          <w:i/>
        </w:rPr>
        <w:t xml:space="preserve"> /Jeśli nie dotyczy wykreślić/</w:t>
      </w:r>
    </w:p>
    <w:p w:rsidR="008F4276" w:rsidRPr="00D8102B" w:rsidRDefault="008F4276" w:rsidP="008F4276">
      <w:pPr>
        <w:spacing w:line="360" w:lineRule="auto"/>
        <w:jc w:val="both"/>
        <w:rPr>
          <w:rFonts w:eastAsia="Calibri"/>
          <w:i/>
        </w:rPr>
      </w:pPr>
      <w:r w:rsidRPr="00565B82">
        <w:rPr>
          <w:rFonts w:eastAsia="Calibri"/>
          <w:i/>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w:t>
      </w:r>
      <w:r w:rsidRPr="00565B82">
        <w:rPr>
          <w:rFonts w:eastAsia="Calibri"/>
          <w:b/>
          <w:i/>
        </w:rPr>
        <w:t>(usunięcie treści oświadczenia przez jego wykreślenie).</w:t>
      </w:r>
    </w:p>
    <w:p w:rsidR="008F4276" w:rsidRDefault="008F4276" w:rsidP="008F4276">
      <w:pPr>
        <w:jc w:val="both"/>
        <w:rPr>
          <w:b/>
          <w:bCs/>
          <w:i/>
          <w:iCs/>
          <w:sz w:val="22"/>
          <w:u w:val="single"/>
        </w:rPr>
      </w:pPr>
      <w:r w:rsidRPr="00565B82">
        <w:rPr>
          <w:b/>
          <w:bCs/>
          <w:i/>
          <w:iCs/>
          <w:sz w:val="22"/>
          <w:u w:val="single"/>
        </w:rPr>
        <w:t xml:space="preserve">Lista dokumentów jakie Wykonawcy zobowiązany jest złożyć: </w:t>
      </w:r>
    </w:p>
    <w:p w:rsidR="008F4276" w:rsidRPr="006C7F38" w:rsidRDefault="008F4276" w:rsidP="008F4276">
      <w:pPr>
        <w:numPr>
          <w:ilvl w:val="0"/>
          <w:numId w:val="45"/>
        </w:numPr>
        <w:ind w:left="714" w:hanging="357"/>
        <w:jc w:val="both"/>
        <w:rPr>
          <w:b/>
          <w:bCs/>
          <w:i/>
          <w:iCs/>
          <w:u w:val="single"/>
        </w:rPr>
      </w:pPr>
      <w:r w:rsidRPr="006C7F38">
        <w:rPr>
          <w:bCs/>
          <w:i/>
          <w:iCs/>
        </w:rPr>
        <w:t xml:space="preserve">Formularz oferty wraz z oświadczeniami, </w:t>
      </w:r>
      <w:r w:rsidRPr="00C307FE">
        <w:rPr>
          <w:b/>
          <w:bCs/>
          <w:i/>
          <w:iCs/>
          <w:u w:val="single"/>
        </w:rPr>
        <w:t>Załącznik nr 1</w:t>
      </w:r>
    </w:p>
    <w:p w:rsidR="008F4276" w:rsidRPr="006C7F38" w:rsidRDefault="008F4276" w:rsidP="008F4276">
      <w:pPr>
        <w:numPr>
          <w:ilvl w:val="0"/>
          <w:numId w:val="45"/>
        </w:numPr>
        <w:ind w:left="714" w:hanging="357"/>
        <w:jc w:val="both"/>
        <w:rPr>
          <w:b/>
          <w:bCs/>
          <w:i/>
          <w:iCs/>
          <w:u w:val="single"/>
        </w:rPr>
      </w:pPr>
      <w:r w:rsidRPr="006C7F38">
        <w:rPr>
          <w:bCs/>
          <w:i/>
          <w:iCs/>
        </w:rPr>
        <w:t xml:space="preserve">Wykaz </w:t>
      </w:r>
      <w:r w:rsidR="000F2A62">
        <w:rPr>
          <w:bCs/>
          <w:i/>
          <w:iCs/>
        </w:rPr>
        <w:t>osób</w:t>
      </w:r>
      <w:r w:rsidRPr="006C7F38">
        <w:rPr>
          <w:b/>
          <w:bCs/>
          <w:i/>
          <w:iCs/>
          <w:u w:val="single"/>
        </w:rPr>
        <w:t>- Załącznik nr 2</w:t>
      </w:r>
    </w:p>
    <w:p w:rsidR="008F4276" w:rsidRDefault="008F4276" w:rsidP="008F4276">
      <w:pPr>
        <w:widowControl w:val="0"/>
        <w:numPr>
          <w:ilvl w:val="0"/>
          <w:numId w:val="45"/>
        </w:numPr>
        <w:tabs>
          <w:tab w:val="left" w:pos="372"/>
        </w:tabs>
        <w:spacing w:line="274" w:lineRule="exact"/>
        <w:jc w:val="both"/>
        <w:rPr>
          <w:i/>
        </w:rPr>
      </w:pPr>
      <w:r w:rsidRPr="00313B8C">
        <w:rPr>
          <w:i/>
        </w:rPr>
        <w:t xml:space="preserve">Odpis z właściwego rejestru lub z centralnej ewidencji i informacji o działalności gospodarczej, jeżeli odrębne przepisy wymagają wpisu do rejestru lub ewidencji, w celu potwierdzenia braku podstaw wykluczenia </w:t>
      </w:r>
    </w:p>
    <w:p w:rsidR="008F4276" w:rsidRPr="00313B8C" w:rsidRDefault="008F4276" w:rsidP="008F4276">
      <w:pPr>
        <w:tabs>
          <w:tab w:val="left" w:pos="372"/>
        </w:tabs>
        <w:spacing w:line="274" w:lineRule="exact"/>
        <w:jc w:val="both"/>
        <w:rPr>
          <w:i/>
        </w:rPr>
      </w:pPr>
    </w:p>
    <w:p w:rsidR="008F4276" w:rsidRPr="00313B8C" w:rsidRDefault="008F4276" w:rsidP="008F4276">
      <w:pPr>
        <w:ind w:left="720"/>
        <w:jc w:val="both"/>
        <w:rPr>
          <w:b/>
          <w:bCs/>
          <w:i/>
          <w:iCs/>
          <w:sz w:val="16"/>
          <w:szCs w:val="16"/>
          <w:u w:val="single"/>
        </w:rPr>
      </w:pPr>
    </w:p>
    <w:p w:rsidR="008F4276" w:rsidRPr="00565B82" w:rsidRDefault="008F4276" w:rsidP="008F4276">
      <w:pPr>
        <w:jc w:val="both"/>
        <w:rPr>
          <w:b/>
          <w:bCs/>
          <w:sz w:val="22"/>
          <w:szCs w:val="22"/>
        </w:rPr>
      </w:pPr>
      <w:r w:rsidRPr="00565B82">
        <w:rPr>
          <w:b/>
          <w:bCs/>
          <w:sz w:val="22"/>
          <w:szCs w:val="22"/>
        </w:rPr>
        <w:t>UWAGA!!!!! Proszę wypełnić obowiązkowo.</w:t>
      </w:r>
    </w:p>
    <w:p w:rsidR="008F4276" w:rsidRPr="00565B82" w:rsidRDefault="008F4276" w:rsidP="008F4276">
      <w:pPr>
        <w:jc w:val="both"/>
        <w:rPr>
          <w:b/>
          <w:bCs/>
          <w:sz w:val="22"/>
          <w:szCs w:val="22"/>
        </w:rPr>
      </w:pPr>
      <w:r w:rsidRPr="00565B82">
        <w:rPr>
          <w:b/>
          <w:bCs/>
          <w:sz w:val="22"/>
          <w:szCs w:val="22"/>
        </w:rPr>
        <w:t>Dane kontaktowe Wykonawcy:             </w:t>
      </w:r>
    </w:p>
    <w:p w:rsidR="008F4276" w:rsidRPr="00565B82" w:rsidRDefault="008F4276" w:rsidP="008F4276">
      <w:pPr>
        <w:jc w:val="both"/>
        <w:rPr>
          <w:b/>
          <w:bCs/>
          <w:sz w:val="22"/>
          <w:szCs w:val="22"/>
        </w:rPr>
      </w:pPr>
      <w:r w:rsidRPr="00565B82">
        <w:rPr>
          <w:b/>
          <w:bCs/>
          <w:sz w:val="22"/>
          <w:szCs w:val="22"/>
        </w:rPr>
        <w:t>Pełna nazwa wykonawcy zgodnie z wpisem do ewidencji działalności gospodarczej lub KRS:  ……………………………………………………………..</w:t>
      </w:r>
    </w:p>
    <w:p w:rsidR="008F4276" w:rsidRPr="00565B82" w:rsidRDefault="008F4276" w:rsidP="008F4276">
      <w:pPr>
        <w:spacing w:line="360" w:lineRule="auto"/>
        <w:jc w:val="both"/>
        <w:rPr>
          <w:b/>
          <w:bCs/>
          <w:sz w:val="22"/>
          <w:szCs w:val="22"/>
          <w:lang w:val="fr-FR"/>
        </w:rPr>
      </w:pPr>
      <w:r w:rsidRPr="00565B82">
        <w:rPr>
          <w:b/>
          <w:bCs/>
          <w:sz w:val="22"/>
          <w:szCs w:val="22"/>
          <w:lang w:val="fr-FR"/>
        </w:rPr>
        <w:t xml:space="preserve">Osoba do kontaktu : </w:t>
      </w:r>
    </w:p>
    <w:p w:rsidR="008F4276" w:rsidRPr="00565B82" w:rsidRDefault="008F4276" w:rsidP="008F4276">
      <w:pPr>
        <w:spacing w:line="360" w:lineRule="auto"/>
        <w:jc w:val="both"/>
        <w:rPr>
          <w:b/>
          <w:bCs/>
          <w:sz w:val="22"/>
          <w:szCs w:val="22"/>
          <w:lang w:val="fr-FR"/>
        </w:rPr>
      </w:pPr>
      <w:r w:rsidRPr="00565B82">
        <w:rPr>
          <w:b/>
          <w:bCs/>
          <w:sz w:val="22"/>
          <w:szCs w:val="22"/>
          <w:lang w:val="fr-FR"/>
        </w:rPr>
        <w:t>telefon ........................................</w:t>
      </w:r>
    </w:p>
    <w:p w:rsidR="008F4276" w:rsidRPr="00565B82" w:rsidRDefault="008F4276" w:rsidP="008F4276">
      <w:pPr>
        <w:spacing w:line="360" w:lineRule="auto"/>
        <w:jc w:val="both"/>
        <w:rPr>
          <w:b/>
          <w:bCs/>
          <w:sz w:val="22"/>
          <w:szCs w:val="22"/>
          <w:lang w:val="fr-FR"/>
        </w:rPr>
      </w:pPr>
      <w:r w:rsidRPr="00565B82">
        <w:rPr>
          <w:b/>
          <w:bCs/>
          <w:sz w:val="22"/>
          <w:szCs w:val="22"/>
          <w:lang w:val="fr-FR"/>
        </w:rPr>
        <w:t>Fax. .............................................</w:t>
      </w:r>
    </w:p>
    <w:p w:rsidR="008F4276" w:rsidRPr="00565B82" w:rsidRDefault="008F4276" w:rsidP="008F4276">
      <w:pPr>
        <w:spacing w:line="360" w:lineRule="auto"/>
        <w:jc w:val="both"/>
        <w:rPr>
          <w:b/>
          <w:bCs/>
          <w:sz w:val="22"/>
          <w:szCs w:val="22"/>
          <w:lang w:val="fr-FR"/>
        </w:rPr>
      </w:pPr>
      <w:r w:rsidRPr="00565B82">
        <w:rPr>
          <w:b/>
          <w:bCs/>
          <w:sz w:val="22"/>
          <w:szCs w:val="22"/>
          <w:lang w:val="fr-FR"/>
        </w:rPr>
        <w:t xml:space="preserve"> e-mail: .......................................</w:t>
      </w:r>
    </w:p>
    <w:p w:rsidR="008F4276" w:rsidRPr="00565B82" w:rsidRDefault="008F4276" w:rsidP="008F4276">
      <w:pPr>
        <w:spacing w:line="360" w:lineRule="auto"/>
        <w:jc w:val="both"/>
        <w:rPr>
          <w:b/>
          <w:bCs/>
          <w:sz w:val="22"/>
          <w:szCs w:val="22"/>
          <w:lang w:val="fr-FR"/>
        </w:rPr>
      </w:pPr>
      <w:r w:rsidRPr="00565B82">
        <w:rPr>
          <w:b/>
          <w:bCs/>
          <w:sz w:val="22"/>
          <w:szCs w:val="22"/>
          <w:lang w:val="fr-FR"/>
        </w:rPr>
        <w:t>NIP   : ...........................................</w:t>
      </w:r>
    </w:p>
    <w:p w:rsidR="008F4276" w:rsidRDefault="008F4276" w:rsidP="008F4276">
      <w:pPr>
        <w:tabs>
          <w:tab w:val="left" w:pos="426"/>
        </w:tabs>
        <w:jc w:val="both"/>
        <w:rPr>
          <w:rFonts w:eastAsia="SimSun"/>
          <w:b/>
          <w:kern w:val="3"/>
          <w:sz w:val="22"/>
          <w:szCs w:val="22"/>
          <w:lang w:eastAsia="zh-CN" w:bidi="hi-IN"/>
        </w:rPr>
      </w:pPr>
      <w:r w:rsidRPr="00565B82">
        <w:rPr>
          <w:rFonts w:eastAsia="SimSun"/>
          <w:b/>
          <w:kern w:val="3"/>
          <w:sz w:val="22"/>
          <w:szCs w:val="22"/>
          <w:lang w:eastAsia="zh-CN" w:bidi="hi-IN"/>
        </w:rPr>
        <w:t xml:space="preserve">Świadomy/i odpowiedzialności za składanie fałszywych oświadczeń, informuję, iż dane zawarte w ofercie oraz w przedłożonych z nią dokumentach są zgodne z prawdą. </w:t>
      </w:r>
    </w:p>
    <w:p w:rsidR="008F4276" w:rsidRDefault="008F4276" w:rsidP="008F4276">
      <w:pPr>
        <w:tabs>
          <w:tab w:val="left" w:pos="1985"/>
          <w:tab w:val="left" w:pos="4820"/>
          <w:tab w:val="left" w:pos="5387"/>
          <w:tab w:val="left" w:pos="8931"/>
        </w:tabs>
        <w:rPr>
          <w:sz w:val="26"/>
          <w:szCs w:val="26"/>
          <w:u w:val="dotted"/>
        </w:rPr>
      </w:pPr>
    </w:p>
    <w:p w:rsidR="008F4276" w:rsidRDefault="008F4276" w:rsidP="008F4276">
      <w:pPr>
        <w:tabs>
          <w:tab w:val="left" w:pos="1985"/>
          <w:tab w:val="left" w:pos="4820"/>
          <w:tab w:val="left" w:pos="5387"/>
          <w:tab w:val="left" w:pos="8931"/>
        </w:tabs>
        <w:rPr>
          <w:sz w:val="26"/>
          <w:szCs w:val="26"/>
          <w:u w:val="dotted"/>
        </w:rPr>
      </w:pPr>
    </w:p>
    <w:p w:rsidR="008F4276" w:rsidRDefault="008F4276" w:rsidP="008F4276">
      <w:pPr>
        <w:tabs>
          <w:tab w:val="left" w:pos="1985"/>
          <w:tab w:val="left" w:pos="4820"/>
          <w:tab w:val="left" w:pos="5387"/>
          <w:tab w:val="left" w:pos="8931"/>
        </w:tabs>
        <w:rPr>
          <w:sz w:val="26"/>
          <w:szCs w:val="26"/>
          <w:u w:val="dotted"/>
        </w:rPr>
      </w:pPr>
    </w:p>
    <w:p w:rsidR="008F4276" w:rsidRPr="00565B82" w:rsidRDefault="008F4276" w:rsidP="008F4276">
      <w:pPr>
        <w:tabs>
          <w:tab w:val="left" w:pos="1985"/>
          <w:tab w:val="left" w:pos="4820"/>
          <w:tab w:val="left" w:pos="5387"/>
          <w:tab w:val="left" w:pos="8931"/>
        </w:tabs>
        <w:rPr>
          <w:sz w:val="26"/>
          <w:szCs w:val="26"/>
          <w:u w:val="dotted"/>
        </w:rPr>
      </w:pPr>
    </w:p>
    <w:p w:rsidR="008F4276" w:rsidRPr="00AD20FC" w:rsidRDefault="008F4276" w:rsidP="008F4276">
      <w:pPr>
        <w:tabs>
          <w:tab w:val="left" w:pos="1985"/>
          <w:tab w:val="left" w:pos="4820"/>
          <w:tab w:val="left" w:pos="5387"/>
          <w:tab w:val="left" w:pos="8931"/>
        </w:tabs>
        <w:rPr>
          <w:sz w:val="20"/>
          <w:szCs w:val="20"/>
        </w:rPr>
      </w:pPr>
      <w:r w:rsidRPr="00AD20FC">
        <w:rPr>
          <w:sz w:val="20"/>
          <w:szCs w:val="20"/>
          <w:u w:val="dotted"/>
        </w:rPr>
        <w:tab/>
      </w:r>
      <w:r w:rsidRPr="00AD20FC">
        <w:rPr>
          <w:sz w:val="20"/>
          <w:szCs w:val="20"/>
        </w:rPr>
        <w:t xml:space="preserve"> dnia </w:t>
      </w:r>
      <w:r w:rsidRPr="00AD20FC">
        <w:rPr>
          <w:sz w:val="20"/>
          <w:szCs w:val="20"/>
          <w:u w:val="dotted"/>
        </w:rPr>
        <w:tab/>
      </w:r>
      <w:r w:rsidRPr="00AD20FC">
        <w:rPr>
          <w:sz w:val="20"/>
          <w:szCs w:val="20"/>
        </w:rPr>
        <w:tab/>
      </w:r>
      <w:r w:rsidRPr="00AD20FC">
        <w:rPr>
          <w:sz w:val="20"/>
          <w:szCs w:val="20"/>
          <w:u w:val="dotted"/>
        </w:rPr>
        <w:tab/>
      </w:r>
    </w:p>
    <w:p w:rsidR="008F4276" w:rsidRPr="00AD20FC" w:rsidRDefault="008F4276" w:rsidP="008F4276">
      <w:pPr>
        <w:ind w:left="5529"/>
        <w:jc w:val="center"/>
        <w:rPr>
          <w:sz w:val="20"/>
          <w:szCs w:val="20"/>
        </w:rPr>
      </w:pPr>
      <w:r w:rsidRPr="00AD20FC">
        <w:rPr>
          <w:sz w:val="20"/>
          <w:szCs w:val="20"/>
          <w:vertAlign w:val="superscript"/>
        </w:rPr>
        <w:t>podpis osoby uprawnionej do składania oświadczeń woli w imieniu Wykonawcy</w:t>
      </w:r>
    </w:p>
    <w:p w:rsidR="00BF331B" w:rsidRPr="00A40632" w:rsidRDefault="00BF331B" w:rsidP="00BF331B">
      <w:pPr>
        <w:rPr>
          <w:rFonts w:ascii="Arial" w:hAnsi="Arial" w:cs="Arial"/>
          <w:i/>
        </w:rPr>
      </w:pPr>
      <w:r w:rsidRPr="00A40632">
        <w:rPr>
          <w:rFonts w:ascii="Arial" w:hAnsi="Arial" w:cs="Arial"/>
          <w:i/>
        </w:rPr>
        <w:t xml:space="preserve">                        </w:t>
      </w:r>
      <w:r>
        <w:rPr>
          <w:rFonts w:ascii="Arial" w:hAnsi="Arial" w:cs="Arial"/>
          <w:i/>
        </w:rPr>
        <w:t xml:space="preserve">                            </w:t>
      </w:r>
    </w:p>
    <w:p w:rsidR="00BF331B" w:rsidRPr="00A84A89" w:rsidRDefault="00BF331B" w:rsidP="00BF331B">
      <w:pPr>
        <w:rPr>
          <w:rFonts w:ascii="Arial" w:hAnsi="Arial" w:cs="Arial"/>
          <w:sz w:val="16"/>
          <w:szCs w:val="16"/>
        </w:rPr>
      </w:pPr>
    </w:p>
    <w:p w:rsidR="00BF331B" w:rsidRPr="00A40632" w:rsidRDefault="00BF331B" w:rsidP="00BF331B">
      <w:pPr>
        <w:rPr>
          <w:rFonts w:ascii="Arial" w:hAnsi="Arial" w:cs="Arial"/>
          <w:sz w:val="22"/>
          <w:szCs w:val="22"/>
        </w:rPr>
      </w:pPr>
    </w:p>
    <w:p w:rsidR="00BF331B" w:rsidRPr="00A40632" w:rsidRDefault="00BF331B" w:rsidP="00BF331B">
      <w:pPr>
        <w:rPr>
          <w:rFonts w:ascii="Arial" w:hAnsi="Arial" w:cs="Arial"/>
          <w:sz w:val="22"/>
          <w:szCs w:val="22"/>
        </w:rPr>
      </w:pPr>
    </w:p>
    <w:p w:rsidR="00BF331B" w:rsidRPr="00636F95" w:rsidRDefault="00BF331B" w:rsidP="00BF331B">
      <w:pPr>
        <w:rPr>
          <w:szCs w:val="16"/>
        </w:rPr>
      </w:pPr>
    </w:p>
    <w:p w:rsidR="00BF331B" w:rsidRDefault="00BF331B" w:rsidP="00BF331B">
      <w:pPr>
        <w:spacing w:line="360" w:lineRule="auto"/>
        <w:rPr>
          <w:b/>
        </w:rPr>
      </w:pPr>
    </w:p>
    <w:p w:rsidR="00583EF9" w:rsidRPr="004C1477" w:rsidRDefault="00583EF9" w:rsidP="004C1477"/>
    <w:sectPr w:rsidR="00583EF9" w:rsidRPr="004C1477">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AA9" w:rsidRDefault="002E5AA9">
      <w:r>
        <w:separator/>
      </w:r>
    </w:p>
  </w:endnote>
  <w:endnote w:type="continuationSeparator" w:id="0">
    <w:p w:rsidR="002E5AA9" w:rsidRDefault="002E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690375">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E5E5C"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690375">
      <w:rPr>
        <w:rStyle w:val="Numerstrony"/>
        <w:rFonts w:ascii="Arial" w:hAnsi="Arial"/>
        <w:noProof/>
        <w:sz w:val="18"/>
        <w:szCs w:val="18"/>
      </w:rPr>
      <w:t>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690375">
      <w:rPr>
        <w:rStyle w:val="Numerstrony"/>
        <w:rFonts w:ascii="Arial" w:hAnsi="Arial"/>
        <w:noProof/>
        <w:sz w:val="18"/>
        <w:szCs w:val="18"/>
      </w:rPr>
      <w:t>14</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6C2724">
      <w:rPr>
        <w:rStyle w:val="Numerstrony"/>
        <w:noProof/>
      </w:rPr>
      <w:t>14</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AA9" w:rsidRDefault="002E5AA9">
      <w:r>
        <w:separator/>
      </w:r>
    </w:p>
  </w:footnote>
  <w:footnote w:type="continuationSeparator" w:id="0">
    <w:p w:rsidR="002E5AA9" w:rsidRDefault="002E5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AE" w:rsidRDefault="000A5DA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AE" w:rsidRDefault="000A5DA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AE" w:rsidRDefault="000A5DA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1"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 w15:restartNumberingAfterBreak="0">
    <w:nsid w:val="14425D84"/>
    <w:multiLevelType w:val="hybridMultilevel"/>
    <w:tmpl w:val="E6A634BA"/>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17A53F6F"/>
    <w:multiLevelType w:val="multilevel"/>
    <w:tmpl w:val="742E8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6"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8"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9"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21F43987"/>
    <w:multiLevelType w:val="hybridMultilevel"/>
    <w:tmpl w:val="19FAD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2" w15:restartNumberingAfterBreak="0">
    <w:nsid w:val="2B621363"/>
    <w:multiLevelType w:val="multilevel"/>
    <w:tmpl w:val="688C60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FA406A"/>
    <w:multiLevelType w:val="multilevel"/>
    <w:tmpl w:val="A6CECD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5" w15:restartNumberingAfterBreak="0">
    <w:nsid w:val="323679E1"/>
    <w:multiLevelType w:val="hybridMultilevel"/>
    <w:tmpl w:val="A7DEA20C"/>
    <w:lvl w:ilvl="0" w:tplc="4156E6E8">
      <w:start w:val="1"/>
      <w:numFmt w:val="lowerLetter"/>
      <w:lvlText w:val="%1)"/>
      <w:lvlJc w:val="left"/>
      <w:pPr>
        <w:ind w:left="720" w:hanging="360"/>
      </w:pPr>
      <w:rPr>
        <w:rFonts w:ascii="Times New Roman" w:hAnsi="Times New Roman" w:cs="Times New Roman"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15:restartNumberingAfterBreak="0">
    <w:nsid w:val="363A7FA2"/>
    <w:multiLevelType w:val="hybridMultilevel"/>
    <w:tmpl w:val="7CA64DFE"/>
    <w:lvl w:ilvl="0" w:tplc="0415000F">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21" w15:restartNumberingAfterBreak="0">
    <w:nsid w:val="4275528D"/>
    <w:multiLevelType w:val="multilevel"/>
    <w:tmpl w:val="83DE7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23" w15:restartNumberingAfterBreak="0">
    <w:nsid w:val="45F171F2"/>
    <w:multiLevelType w:val="multilevel"/>
    <w:tmpl w:val="332C9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5" w15:restartNumberingAfterBreak="0">
    <w:nsid w:val="4E265581"/>
    <w:multiLevelType w:val="multilevel"/>
    <w:tmpl w:val="D8F02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FB0AB7"/>
    <w:multiLevelType w:val="multilevel"/>
    <w:tmpl w:val="9BCEA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5D10A6"/>
    <w:multiLevelType w:val="hybridMultilevel"/>
    <w:tmpl w:val="CA34AA8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54AB5F35"/>
    <w:multiLevelType w:val="multilevel"/>
    <w:tmpl w:val="6EBC9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5BCD16DA"/>
    <w:multiLevelType w:val="multilevel"/>
    <w:tmpl w:val="CE505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FBA347A"/>
    <w:multiLevelType w:val="multilevel"/>
    <w:tmpl w:val="F0B04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lowerLetter"/>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10434E"/>
    <w:multiLevelType w:val="multilevel"/>
    <w:tmpl w:val="97B231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1C15D6"/>
    <w:multiLevelType w:val="multilevel"/>
    <w:tmpl w:val="DC88E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37"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38" w15:restartNumberingAfterBreak="0">
    <w:nsid w:val="6D8B3F6E"/>
    <w:multiLevelType w:val="multilevel"/>
    <w:tmpl w:val="3E1E9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DB757CB"/>
    <w:multiLevelType w:val="hybridMultilevel"/>
    <w:tmpl w:val="7AFC97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41"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6C94452"/>
    <w:multiLevelType w:val="hybridMultilevel"/>
    <w:tmpl w:val="9760DD84"/>
    <w:lvl w:ilvl="0" w:tplc="04150005">
      <w:start w:val="1"/>
      <w:numFmt w:val="bullet"/>
      <w:lvlText w:val=""/>
      <w:lvlJc w:val="left"/>
      <w:pPr>
        <w:ind w:left="140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3" w15:restartNumberingAfterBreak="0">
    <w:nsid w:val="7EC650D3"/>
    <w:multiLevelType w:val="multilevel"/>
    <w:tmpl w:val="D2B88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3D1812"/>
    <w:multiLevelType w:val="multilevel"/>
    <w:tmpl w:val="28D61490"/>
    <w:lvl w:ilvl="0">
      <w:start w:val="5"/>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4"/>
  </w:num>
  <w:num w:numId="2">
    <w:abstractNumId w:val="40"/>
  </w:num>
  <w:num w:numId="3">
    <w:abstractNumId w:val="22"/>
  </w:num>
  <w:num w:numId="4">
    <w:abstractNumId w:val="37"/>
  </w:num>
  <w:num w:numId="5">
    <w:abstractNumId w:val="8"/>
  </w:num>
  <w:num w:numId="6">
    <w:abstractNumId w:val="14"/>
  </w:num>
  <w:num w:numId="7">
    <w:abstractNumId w:val="36"/>
  </w:num>
  <w:num w:numId="8">
    <w:abstractNumId w:val="20"/>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6"/>
  </w:num>
  <w:num w:numId="12">
    <w:abstractNumId w:val="41"/>
  </w:num>
  <w:num w:numId="13">
    <w:abstractNumId w:val="1"/>
  </w:num>
  <w:num w:numId="14">
    <w:abstractNumId w:val="32"/>
  </w:num>
  <w:num w:numId="15">
    <w:abstractNumId w:val="5"/>
  </w:num>
  <w:num w:numId="16">
    <w:abstractNumId w:val="11"/>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9"/>
  </w:num>
  <w:num w:numId="20">
    <w:abstractNumId w:val="0"/>
  </w:num>
  <w:num w:numId="21">
    <w:abstractNumId w:val="31"/>
  </w:num>
  <w:num w:numId="22">
    <w:abstractNumId w:val="26"/>
  </w:num>
  <w:num w:numId="23">
    <w:abstractNumId w:val="10"/>
  </w:num>
  <w:num w:numId="24">
    <w:abstractNumId w:val="38"/>
  </w:num>
  <w:num w:numId="25">
    <w:abstractNumId w:val="3"/>
  </w:num>
  <w:num w:numId="26">
    <w:abstractNumId w:val="34"/>
  </w:num>
  <w:num w:numId="27">
    <w:abstractNumId w:val="12"/>
  </w:num>
  <w:num w:numId="28">
    <w:abstractNumId w:val="33"/>
  </w:num>
  <w:num w:numId="29">
    <w:abstractNumId w:val="25"/>
  </w:num>
  <w:num w:numId="30">
    <w:abstractNumId w:val="30"/>
  </w:num>
  <w:num w:numId="31">
    <w:abstractNumId w:val="28"/>
  </w:num>
  <w:num w:numId="32">
    <w:abstractNumId w:val="23"/>
  </w:num>
  <w:num w:numId="33">
    <w:abstractNumId w:val="35"/>
  </w:num>
  <w:num w:numId="34">
    <w:abstractNumId w:val="13"/>
  </w:num>
  <w:num w:numId="35">
    <w:abstractNumId w:val="21"/>
  </w:num>
  <w:num w:numId="36">
    <w:abstractNumId w:val="43"/>
  </w:num>
  <w:num w:numId="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15"/>
  </w:num>
  <w:num w:numId="42">
    <w:abstractNumId w:val="27"/>
  </w:num>
  <w:num w:numId="43">
    <w:abstractNumId w:val="2"/>
  </w:num>
  <w:num w:numId="44">
    <w:abstractNumId w:val="39"/>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4C"/>
    <w:rsid w:val="00000053"/>
    <w:rsid w:val="00025C9F"/>
    <w:rsid w:val="0003011F"/>
    <w:rsid w:val="00043BE7"/>
    <w:rsid w:val="000A5DAE"/>
    <w:rsid w:val="000D33D9"/>
    <w:rsid w:val="000E2D26"/>
    <w:rsid w:val="000F2A62"/>
    <w:rsid w:val="001306AD"/>
    <w:rsid w:val="001423AC"/>
    <w:rsid w:val="00161679"/>
    <w:rsid w:val="00163AAE"/>
    <w:rsid w:val="00166F66"/>
    <w:rsid w:val="00180468"/>
    <w:rsid w:val="001E315C"/>
    <w:rsid w:val="001F5C7C"/>
    <w:rsid w:val="00216B2A"/>
    <w:rsid w:val="002213D5"/>
    <w:rsid w:val="00255C88"/>
    <w:rsid w:val="00281641"/>
    <w:rsid w:val="00283F79"/>
    <w:rsid w:val="00290754"/>
    <w:rsid w:val="00296213"/>
    <w:rsid w:val="002967B7"/>
    <w:rsid w:val="002E0AE7"/>
    <w:rsid w:val="002E482B"/>
    <w:rsid w:val="002E5AA9"/>
    <w:rsid w:val="003078F2"/>
    <w:rsid w:val="00353851"/>
    <w:rsid w:val="00360E6F"/>
    <w:rsid w:val="003D5087"/>
    <w:rsid w:val="003F5C86"/>
    <w:rsid w:val="004025A9"/>
    <w:rsid w:val="0040294E"/>
    <w:rsid w:val="004268EA"/>
    <w:rsid w:val="004B616D"/>
    <w:rsid w:val="004C1477"/>
    <w:rsid w:val="004C1BCD"/>
    <w:rsid w:val="00521864"/>
    <w:rsid w:val="00523F18"/>
    <w:rsid w:val="00534EBA"/>
    <w:rsid w:val="00577E99"/>
    <w:rsid w:val="00583EF9"/>
    <w:rsid w:val="00587DBF"/>
    <w:rsid w:val="005C7093"/>
    <w:rsid w:val="005D3C55"/>
    <w:rsid w:val="005D78E1"/>
    <w:rsid w:val="005E67CB"/>
    <w:rsid w:val="005E7FC4"/>
    <w:rsid w:val="00611080"/>
    <w:rsid w:val="0063457F"/>
    <w:rsid w:val="0064545E"/>
    <w:rsid w:val="00650B8E"/>
    <w:rsid w:val="00690375"/>
    <w:rsid w:val="00695A41"/>
    <w:rsid w:val="006A0CCA"/>
    <w:rsid w:val="006B6E35"/>
    <w:rsid w:val="006C2724"/>
    <w:rsid w:val="006C4F93"/>
    <w:rsid w:val="00700E1B"/>
    <w:rsid w:val="00700E60"/>
    <w:rsid w:val="00704EEA"/>
    <w:rsid w:val="007166E9"/>
    <w:rsid w:val="00740CAF"/>
    <w:rsid w:val="00763481"/>
    <w:rsid w:val="00763672"/>
    <w:rsid w:val="00767DF9"/>
    <w:rsid w:val="00786D4D"/>
    <w:rsid w:val="007F3600"/>
    <w:rsid w:val="0086572D"/>
    <w:rsid w:val="008A3EF3"/>
    <w:rsid w:val="008B2EC8"/>
    <w:rsid w:val="008F4276"/>
    <w:rsid w:val="008F7860"/>
    <w:rsid w:val="0090114A"/>
    <w:rsid w:val="00903B9A"/>
    <w:rsid w:val="0093214C"/>
    <w:rsid w:val="00945E42"/>
    <w:rsid w:val="0095289F"/>
    <w:rsid w:val="009643BC"/>
    <w:rsid w:val="009B230D"/>
    <w:rsid w:val="009E25D7"/>
    <w:rsid w:val="009F201D"/>
    <w:rsid w:val="00A01D0D"/>
    <w:rsid w:val="00A44B51"/>
    <w:rsid w:val="00A64B1A"/>
    <w:rsid w:val="00A7581F"/>
    <w:rsid w:val="00A776D8"/>
    <w:rsid w:val="00AC237B"/>
    <w:rsid w:val="00AC7FA3"/>
    <w:rsid w:val="00AD36E0"/>
    <w:rsid w:val="00AD43C9"/>
    <w:rsid w:val="00AD4C38"/>
    <w:rsid w:val="00AE7290"/>
    <w:rsid w:val="00AF0090"/>
    <w:rsid w:val="00AF3479"/>
    <w:rsid w:val="00B0255F"/>
    <w:rsid w:val="00B15AE7"/>
    <w:rsid w:val="00B34FAC"/>
    <w:rsid w:val="00B82C42"/>
    <w:rsid w:val="00B85CCC"/>
    <w:rsid w:val="00B87530"/>
    <w:rsid w:val="00B9039F"/>
    <w:rsid w:val="00B910A3"/>
    <w:rsid w:val="00BE2EDA"/>
    <w:rsid w:val="00BF331B"/>
    <w:rsid w:val="00C246D0"/>
    <w:rsid w:val="00C27B23"/>
    <w:rsid w:val="00C34C4C"/>
    <w:rsid w:val="00C65F39"/>
    <w:rsid w:val="00CA0351"/>
    <w:rsid w:val="00CD2766"/>
    <w:rsid w:val="00D129B6"/>
    <w:rsid w:val="00D13914"/>
    <w:rsid w:val="00D63505"/>
    <w:rsid w:val="00DA6C25"/>
    <w:rsid w:val="00DF2457"/>
    <w:rsid w:val="00DF7A3C"/>
    <w:rsid w:val="00E05B88"/>
    <w:rsid w:val="00E57B92"/>
    <w:rsid w:val="00E614FA"/>
    <w:rsid w:val="00E77CD7"/>
    <w:rsid w:val="00E836F2"/>
    <w:rsid w:val="00F02403"/>
    <w:rsid w:val="00F14028"/>
    <w:rsid w:val="00F26856"/>
    <w:rsid w:val="00F37221"/>
    <w:rsid w:val="00F5324E"/>
    <w:rsid w:val="00F92A94"/>
    <w:rsid w:val="00FB2474"/>
    <w:rsid w:val="00FC5042"/>
    <w:rsid w:val="00FD0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5563540-83F5-45DF-A9F1-F3148106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rsid w:val="00BF331B"/>
    <w:pPr>
      <w:spacing w:after="120"/>
      <w:ind w:left="283"/>
    </w:pPr>
    <w:rPr>
      <w:lang w:val="x-none" w:eastAsia="x-none"/>
    </w:rPr>
  </w:style>
  <w:style w:type="character" w:customStyle="1" w:styleId="TekstpodstawowywcityZnak">
    <w:name w:val="Tekst podstawowy wcięty Znak"/>
    <w:link w:val="Tekstpodstawowywcity"/>
    <w:rsid w:val="00BF331B"/>
    <w:rPr>
      <w:sz w:val="24"/>
      <w:szCs w:val="24"/>
    </w:rPr>
  </w:style>
  <w:style w:type="character" w:styleId="Hipercze">
    <w:name w:val="Hyperlink"/>
    <w:rsid w:val="00695A41"/>
    <w:rPr>
      <w:color w:val="0066CC"/>
      <w:u w:val="single"/>
    </w:rPr>
  </w:style>
  <w:style w:type="character" w:customStyle="1" w:styleId="Nagwek3">
    <w:name w:val="Nagłówek #3"/>
    <w:rsid w:val="00695A41"/>
    <w:rPr>
      <w:rFonts w:ascii="Times New Roman" w:eastAsia="Times New Roman" w:hAnsi="Times New Roman" w:cs="Times New Roman"/>
      <w:b/>
      <w:bCs/>
      <w:i w:val="0"/>
      <w:iCs w:val="0"/>
      <w:smallCaps w:val="0"/>
      <w:strike w:val="0"/>
      <w:color w:val="000000"/>
      <w:spacing w:val="0"/>
      <w:w w:val="100"/>
      <w:position w:val="0"/>
      <w:sz w:val="24"/>
      <w:szCs w:val="24"/>
      <w:u w:val="single"/>
      <w:lang w:val="pl-PL" w:eastAsia="pl-PL" w:bidi="pl-PL"/>
    </w:rPr>
  </w:style>
  <w:style w:type="character" w:customStyle="1" w:styleId="Teksttreci2">
    <w:name w:val="Tekst treści (2)"/>
    <w:rsid w:val="00695A4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eastAsia="pl-PL" w:bidi="pl-PL"/>
    </w:rPr>
  </w:style>
  <w:style w:type="paragraph" w:customStyle="1" w:styleId="western">
    <w:name w:val="western"/>
    <w:basedOn w:val="Normalny"/>
    <w:rsid w:val="00695A41"/>
    <w:pPr>
      <w:spacing w:before="280" w:after="119"/>
    </w:pPr>
    <w:rPr>
      <w:color w:val="000000"/>
      <w:lang w:eastAsia="zh-CN"/>
    </w:rPr>
  </w:style>
  <w:style w:type="character" w:customStyle="1" w:styleId="Teksttreci20">
    <w:name w:val="Tekst treści (2)_"/>
    <w:rsid w:val="00FB2474"/>
    <w:rPr>
      <w:rFonts w:ascii="Times New Roman" w:eastAsia="Times New Roman" w:hAnsi="Times New Roman" w:cs="Times New Roman"/>
      <w:shd w:val="clear" w:color="auto" w:fill="FFFFFF"/>
    </w:rPr>
  </w:style>
  <w:style w:type="character" w:customStyle="1" w:styleId="Nagwek30">
    <w:name w:val="Nagłówek #3_"/>
    <w:rsid w:val="00FB2474"/>
    <w:rPr>
      <w:rFonts w:ascii="Times New Roman" w:eastAsia="Times New Roman" w:hAnsi="Times New Roman" w:cs="Times New Roman"/>
      <w:b/>
      <w:bCs/>
      <w:shd w:val="clear" w:color="auto" w:fill="FFFFFF"/>
    </w:rPr>
  </w:style>
  <w:style w:type="character" w:customStyle="1" w:styleId="Teksttreci8">
    <w:name w:val="Tekst treści (8)_"/>
    <w:link w:val="Teksttreci80"/>
    <w:rsid w:val="00FB2474"/>
    <w:rPr>
      <w:b/>
      <w:bCs/>
      <w:shd w:val="clear" w:color="auto" w:fill="FFFFFF"/>
    </w:rPr>
  </w:style>
  <w:style w:type="character" w:customStyle="1" w:styleId="Teksttreci8Bezpogrubienia">
    <w:name w:val="Tekst treści (8) + Bez pogrubienia"/>
    <w:rsid w:val="00FB247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2Pogrubienie">
    <w:name w:val="Tekst treści (2) + Pogrubienie"/>
    <w:rsid w:val="00FB2474"/>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paragraph" w:customStyle="1" w:styleId="Teksttreci80">
    <w:name w:val="Tekst treści (8)"/>
    <w:basedOn w:val="Normalny"/>
    <w:link w:val="Teksttreci8"/>
    <w:rsid w:val="00FB2474"/>
    <w:pPr>
      <w:widowControl w:val="0"/>
      <w:shd w:val="clear" w:color="auto" w:fill="FFFFFF"/>
      <w:spacing w:after="180" w:line="317" w:lineRule="exact"/>
      <w:ind w:hanging="480"/>
      <w:jc w:val="both"/>
    </w:pPr>
    <w:rPr>
      <w:b/>
      <w:bCs/>
      <w:sz w:val="20"/>
      <w:szCs w:val="20"/>
    </w:rPr>
  </w:style>
  <w:style w:type="character" w:customStyle="1" w:styleId="AkapitzlistZnak">
    <w:name w:val="Akapit z listą Znak"/>
    <w:aliases w:val="&gt;  Akapit z listą Znak,&gt; Akapit z listą Znak"/>
    <w:link w:val="Akapitzlist"/>
    <w:uiPriority w:val="34"/>
    <w:locked/>
    <w:rsid w:val="00FB2474"/>
    <w:rPr>
      <w:sz w:val="22"/>
      <w:szCs w:val="22"/>
      <w:lang w:eastAsia="en-US"/>
    </w:rPr>
  </w:style>
  <w:style w:type="paragraph" w:styleId="Akapitzlist">
    <w:name w:val="List Paragraph"/>
    <w:aliases w:val="&gt;  Akapit z listą,&gt; Akapit z listą"/>
    <w:basedOn w:val="Normalny"/>
    <w:link w:val="AkapitzlistZnak"/>
    <w:uiPriority w:val="34"/>
    <w:qFormat/>
    <w:rsid w:val="00FB2474"/>
    <w:pPr>
      <w:spacing w:after="160" w:line="256" w:lineRule="auto"/>
      <w:ind w:left="720"/>
      <w:contextualSpacing/>
    </w:pPr>
    <w:rPr>
      <w:sz w:val="22"/>
      <w:szCs w:val="22"/>
      <w:lang w:eastAsia="en-US"/>
    </w:rPr>
  </w:style>
  <w:style w:type="paragraph" w:styleId="Tekstdymka">
    <w:name w:val="Balloon Text"/>
    <w:basedOn w:val="Normalny"/>
    <w:link w:val="TekstdymkaZnak"/>
    <w:rsid w:val="006C2724"/>
    <w:rPr>
      <w:rFonts w:ascii="Segoe UI" w:hAnsi="Segoe UI" w:cs="Segoe UI"/>
      <w:sz w:val="18"/>
      <w:szCs w:val="18"/>
    </w:rPr>
  </w:style>
  <w:style w:type="character" w:customStyle="1" w:styleId="TekstdymkaZnak">
    <w:name w:val="Tekst dymka Znak"/>
    <w:basedOn w:val="Domylnaczcionkaakapitu"/>
    <w:link w:val="Tekstdymka"/>
    <w:rsid w:val="006C27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aczork@prz.edu.pl" TargetMode="External"/><Relationship Id="rId4" Type="http://schemas.openxmlformats.org/officeDocument/2006/relationships/settings" Target="settings.xml"/><Relationship Id="rId9" Type="http://schemas.openxmlformats.org/officeDocument/2006/relationships/hyperlink" Target="mailto:kaczork@prz.edu.p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90089-1F5D-4BAA-985C-864F9B91D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14</Pages>
  <Words>4757</Words>
  <Characters>28542</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33233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Katarzyna Kaczorowska</dc:creator>
  <cp:keywords/>
  <cp:lastModifiedBy>Katarzyna Kaczorowska</cp:lastModifiedBy>
  <cp:revision>2</cp:revision>
  <cp:lastPrinted>2020-12-29T09:28:00Z</cp:lastPrinted>
  <dcterms:created xsi:type="dcterms:W3CDTF">2020-12-29T09:47:00Z</dcterms:created>
  <dcterms:modified xsi:type="dcterms:W3CDTF">2020-12-29T09:47:00Z</dcterms:modified>
</cp:coreProperties>
</file>