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6E" w:rsidRDefault="00DE3028" w:rsidP="002D236E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56910" cy="437515"/>
            <wp:effectExtent l="0" t="0" r="0" b="635"/>
            <wp:docPr id="2" name="Obraz 3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6E" w:rsidRDefault="002D236E" w:rsidP="002D236E">
      <w:pPr>
        <w:pStyle w:val="Zwykytek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RPO.RC.20.002-PCI 76 "Badania nad technologią otrzymywania polimerów biodegradowalnych z udziałem wybranych makroinicjatorów  wielowodorotlenowych” (F3_76) , umowa nr 01/PRZ/1/DG/PCI/2019.</w:t>
      </w:r>
    </w:p>
    <w:p w:rsidR="002D236E" w:rsidRDefault="002D236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D0174A" w:rsidRPr="00D0174A" w:rsidRDefault="00D0174A">
      <w:pPr>
        <w:spacing w:line="360" w:lineRule="auto"/>
        <w:rPr>
          <w:b/>
          <w:bCs/>
          <w:color w:val="000000"/>
          <w:sz w:val="24"/>
        </w:rPr>
      </w:pPr>
      <w:r w:rsidRPr="00D0174A">
        <w:rPr>
          <w:b/>
          <w:bCs/>
          <w:color w:val="000000"/>
          <w:sz w:val="24"/>
        </w:rPr>
        <w:t>Politechnika Rzeszowska</w:t>
      </w:r>
    </w:p>
    <w:p w:rsidR="000034E3" w:rsidRDefault="00D0174A">
      <w:pPr>
        <w:spacing w:line="360" w:lineRule="auto"/>
        <w:rPr>
          <w:b/>
          <w:bCs/>
          <w:color w:val="000000"/>
          <w:sz w:val="24"/>
        </w:rPr>
      </w:pPr>
      <w:r w:rsidRPr="00D0174A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D0174A">
      <w:pPr>
        <w:spacing w:line="360" w:lineRule="auto"/>
        <w:rPr>
          <w:color w:val="000000"/>
          <w:sz w:val="24"/>
        </w:rPr>
      </w:pPr>
      <w:r w:rsidRPr="00D0174A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D0174A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D0174A">
      <w:pPr>
        <w:spacing w:line="360" w:lineRule="auto"/>
        <w:rPr>
          <w:color w:val="000000"/>
          <w:sz w:val="24"/>
        </w:rPr>
      </w:pPr>
      <w:r w:rsidRPr="00D0174A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D0174A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D0174A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D0174A" w:rsidRPr="00D0174A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D0174A" w:rsidRPr="00D0174A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D0174A" w:rsidRPr="00D0174A">
        <w:rPr>
          <w:b/>
          <w:color w:val="000000"/>
          <w:sz w:val="24"/>
        </w:rPr>
        <w:t>Dostawa kolumn chromatograficznych, dostawa odczynników chemicznych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D0174A" w:rsidTr="00F15925">
        <w:trPr>
          <w:cantSplit/>
          <w:trHeight w:val="2561"/>
        </w:trPr>
        <w:tc>
          <w:tcPr>
            <w:tcW w:w="9526" w:type="dxa"/>
          </w:tcPr>
          <w:p w:rsidR="00D0174A" w:rsidRDefault="00D0174A" w:rsidP="00F1592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D0174A">
              <w:rPr>
                <w:b/>
                <w:color w:val="000000"/>
                <w:sz w:val="24"/>
              </w:rPr>
              <w:t>1</w:t>
            </w:r>
          </w:p>
          <w:p w:rsidR="00D0174A" w:rsidRDefault="00D0174A" w:rsidP="00F15925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D0174A" w:rsidRDefault="00D0174A" w:rsidP="00F1592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0174A">
              <w:rPr>
                <w:b/>
                <w:sz w:val="24"/>
              </w:rPr>
              <w:t>Perlan Technologies Polska sp. z o.o.</w:t>
            </w:r>
          </w:p>
          <w:p w:rsidR="00D0174A" w:rsidRDefault="00D0174A" w:rsidP="00F1592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0174A">
              <w:rPr>
                <w:b/>
                <w:sz w:val="24"/>
              </w:rPr>
              <w:t>02-785</w:t>
            </w:r>
            <w:r>
              <w:rPr>
                <w:b/>
                <w:sz w:val="24"/>
              </w:rPr>
              <w:t xml:space="preserve"> </w:t>
            </w:r>
            <w:r w:rsidRPr="00D0174A">
              <w:rPr>
                <w:b/>
                <w:sz w:val="24"/>
              </w:rPr>
              <w:t>Warszawa</w:t>
            </w:r>
          </w:p>
          <w:p w:rsidR="00D0174A" w:rsidRDefault="00D0174A" w:rsidP="00F1592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0174A">
              <w:rPr>
                <w:b/>
                <w:sz w:val="24"/>
              </w:rPr>
              <w:t>Puławska</w:t>
            </w:r>
            <w:r>
              <w:rPr>
                <w:b/>
                <w:sz w:val="24"/>
              </w:rPr>
              <w:t xml:space="preserve">    </w:t>
            </w:r>
            <w:r w:rsidRPr="00D0174A">
              <w:rPr>
                <w:b/>
                <w:sz w:val="24"/>
              </w:rPr>
              <w:t>303</w:t>
            </w:r>
          </w:p>
          <w:p w:rsidR="00D0174A" w:rsidRDefault="00D0174A" w:rsidP="00F15925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D0174A">
              <w:rPr>
                <w:b/>
                <w:sz w:val="24"/>
              </w:rPr>
              <w:t>17 081.75 zł</w:t>
            </w:r>
          </w:p>
        </w:tc>
      </w:tr>
      <w:tr w:rsidR="00D0174A" w:rsidTr="00F15925">
        <w:trPr>
          <w:cantSplit/>
          <w:trHeight w:val="2561"/>
        </w:trPr>
        <w:tc>
          <w:tcPr>
            <w:tcW w:w="9526" w:type="dxa"/>
          </w:tcPr>
          <w:p w:rsidR="00D0174A" w:rsidRDefault="00D0174A" w:rsidP="00F1592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D0174A">
              <w:rPr>
                <w:b/>
                <w:color w:val="000000"/>
                <w:sz w:val="24"/>
              </w:rPr>
              <w:t>2</w:t>
            </w:r>
          </w:p>
          <w:p w:rsidR="00D0174A" w:rsidRDefault="00D0174A" w:rsidP="00F15925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D0174A" w:rsidRDefault="00D0174A" w:rsidP="002D236E">
            <w:pPr>
              <w:spacing w:line="360" w:lineRule="auto"/>
              <w:jc w:val="both"/>
              <w:rPr>
                <w:b/>
                <w:sz w:val="24"/>
              </w:rPr>
            </w:pPr>
            <w:r w:rsidRPr="00D0174A">
              <w:rPr>
                <w:b/>
                <w:sz w:val="24"/>
              </w:rPr>
              <w:t>VWR International Sp. z o.o.  Biuro Handlowe Kraków Siedziba Limbowa 5 Gdańsk 80-175</w:t>
            </w:r>
          </w:p>
          <w:p w:rsidR="00D0174A" w:rsidRDefault="00D0174A" w:rsidP="00F1592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0174A">
              <w:rPr>
                <w:b/>
                <w:sz w:val="24"/>
              </w:rPr>
              <w:t>30-434</w:t>
            </w:r>
            <w:r>
              <w:rPr>
                <w:b/>
                <w:sz w:val="24"/>
              </w:rPr>
              <w:t xml:space="preserve"> </w:t>
            </w:r>
            <w:r w:rsidRPr="00D0174A">
              <w:rPr>
                <w:b/>
                <w:sz w:val="24"/>
              </w:rPr>
              <w:t>Kraków</w:t>
            </w:r>
          </w:p>
          <w:p w:rsidR="00D0174A" w:rsidRDefault="00D0174A" w:rsidP="00F1592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0174A">
              <w:rPr>
                <w:b/>
                <w:sz w:val="24"/>
              </w:rPr>
              <w:t>Owocowa</w:t>
            </w:r>
            <w:r>
              <w:rPr>
                <w:b/>
                <w:sz w:val="24"/>
              </w:rPr>
              <w:t xml:space="preserve">    </w:t>
            </w:r>
            <w:r w:rsidRPr="00D0174A">
              <w:rPr>
                <w:b/>
                <w:sz w:val="24"/>
              </w:rPr>
              <w:t>6</w:t>
            </w:r>
          </w:p>
          <w:p w:rsidR="00D0174A" w:rsidRDefault="00D0174A" w:rsidP="00F15925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D0174A">
              <w:rPr>
                <w:b/>
                <w:sz w:val="24"/>
              </w:rPr>
              <w:t>3 378.49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0174A" w:rsidRPr="008463A1" w:rsidTr="00F15925">
        <w:tc>
          <w:tcPr>
            <w:tcW w:w="9212" w:type="dxa"/>
            <w:shd w:val="clear" w:color="auto" w:fill="auto"/>
          </w:tcPr>
          <w:p w:rsidR="00D0174A" w:rsidRPr="008463A1" w:rsidRDefault="00D0174A" w:rsidP="00F15925">
            <w:pPr>
              <w:spacing w:line="360" w:lineRule="auto"/>
              <w:rPr>
                <w:b/>
                <w:sz w:val="24"/>
                <w:szCs w:val="24"/>
              </w:rPr>
            </w:pPr>
            <w:r w:rsidRPr="00D0174A">
              <w:rPr>
                <w:b/>
                <w:sz w:val="24"/>
                <w:szCs w:val="24"/>
              </w:rPr>
              <w:t>VWR International Sp. z o.o.  Biuro Handlowe Kraków Siedziba Limbowa 5 Gdańsk 80-175</w:t>
            </w:r>
          </w:p>
          <w:p w:rsidR="00D0174A" w:rsidRPr="008463A1" w:rsidRDefault="00D0174A" w:rsidP="00F15925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D0174A" w:rsidRPr="008463A1" w:rsidRDefault="00D0174A" w:rsidP="00F15925">
            <w:pPr>
              <w:spacing w:line="360" w:lineRule="auto"/>
              <w:rPr>
                <w:color w:val="000000"/>
                <w:sz w:val="24"/>
              </w:rPr>
            </w:pPr>
            <w:r w:rsidRPr="00D0174A">
              <w:rPr>
                <w:sz w:val="24"/>
              </w:rPr>
              <w:t>Oferta spełnia wymagania Zamawiającego.</w:t>
            </w:r>
          </w:p>
        </w:tc>
      </w:tr>
      <w:tr w:rsidR="00D0174A" w:rsidRPr="008463A1" w:rsidTr="00F15925">
        <w:tc>
          <w:tcPr>
            <w:tcW w:w="9212" w:type="dxa"/>
            <w:shd w:val="clear" w:color="auto" w:fill="auto"/>
          </w:tcPr>
          <w:p w:rsidR="00D0174A" w:rsidRPr="008463A1" w:rsidRDefault="00D0174A" w:rsidP="00F15925">
            <w:pPr>
              <w:spacing w:line="360" w:lineRule="auto"/>
              <w:rPr>
                <w:b/>
                <w:sz w:val="24"/>
                <w:szCs w:val="24"/>
              </w:rPr>
            </w:pPr>
            <w:r w:rsidRPr="00D0174A">
              <w:rPr>
                <w:b/>
                <w:sz w:val="24"/>
                <w:szCs w:val="24"/>
              </w:rPr>
              <w:lastRenderedPageBreak/>
              <w:t>Perlan Technologies Polska sp. z o.o.</w:t>
            </w:r>
          </w:p>
          <w:p w:rsidR="00D0174A" w:rsidRPr="008463A1" w:rsidRDefault="00D0174A" w:rsidP="00F15925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D0174A" w:rsidRPr="008463A1" w:rsidRDefault="00D0174A" w:rsidP="00F15925">
            <w:pPr>
              <w:spacing w:line="360" w:lineRule="auto"/>
              <w:rPr>
                <w:color w:val="000000"/>
                <w:sz w:val="24"/>
              </w:rPr>
            </w:pPr>
            <w:r w:rsidRPr="00D0174A">
              <w:rPr>
                <w:sz w:val="24"/>
              </w:rPr>
              <w:t>Oferta spełnia wymagania Zamawiającego.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1701"/>
        <w:gridCol w:w="1843"/>
      </w:tblGrid>
      <w:tr w:rsidR="008115D8" w:rsidRPr="008115D8" w:rsidTr="00F15925">
        <w:trPr>
          <w:cantSplit/>
          <w:trHeight w:val="6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jc w:val="center"/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jc w:val="center"/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Firma (nazwa) lub nazwisko oraz</w:t>
            </w:r>
            <w:r w:rsidRPr="008115D8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spacing w:after="120"/>
              <w:jc w:val="center"/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D8" w:rsidRPr="008115D8" w:rsidRDefault="008115D8" w:rsidP="008115D8">
            <w:pPr>
              <w:spacing w:after="120"/>
              <w:jc w:val="center"/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spacing w:after="120"/>
              <w:jc w:val="center"/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Uwagi</w:t>
            </w:r>
          </w:p>
        </w:tc>
      </w:tr>
      <w:tr w:rsidR="008115D8" w:rsidRPr="008115D8" w:rsidTr="00F15925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POLYGEN sp. z o.o.</w:t>
            </w:r>
          </w:p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Górnych Wałów 46/1</w:t>
            </w:r>
          </w:p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44-100 Gliwice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 xml:space="preserve">  18 020,00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22 164.60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Zad.1</w:t>
            </w:r>
          </w:p>
        </w:tc>
      </w:tr>
      <w:tr w:rsidR="008115D8" w:rsidRPr="008115D8" w:rsidTr="00F15925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AB Chem Agnieszka Busler</w:t>
            </w:r>
          </w:p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Janowicza 19</w:t>
            </w:r>
          </w:p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10-686 Olsztyn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 xml:space="preserve">  17 778,00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21 866.94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Zad. 1</w:t>
            </w:r>
          </w:p>
        </w:tc>
      </w:tr>
      <w:tr w:rsidR="008115D8" w:rsidRPr="008115D8" w:rsidTr="00F15925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Element Urszula Bryja</w:t>
            </w:r>
          </w:p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Prof L. Chmaja 4</w:t>
            </w:r>
          </w:p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35-021 Rzeszów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 xml:space="preserve">  4 316,59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5 309.41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Zad.2</w:t>
            </w:r>
          </w:p>
        </w:tc>
      </w:tr>
      <w:tr w:rsidR="008115D8" w:rsidRPr="008115D8" w:rsidTr="00F15925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VWR International Sp. z o.o.  Biuro Handlowe Kraków Siedziba Limbowa 5 Gdańsk 80-175</w:t>
            </w:r>
          </w:p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Owocowa 6</w:t>
            </w:r>
          </w:p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30-434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 xml:space="preserve">  2 746,74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3 378.49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Zad.2</w:t>
            </w:r>
          </w:p>
        </w:tc>
      </w:tr>
      <w:tr w:rsidR="008115D8" w:rsidRPr="008115D8" w:rsidTr="00F15925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ALCHEM Grupa sp. z o.o. o/Rzeszów</w:t>
            </w:r>
          </w:p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Boya Żeleńskiego 25b</w:t>
            </w:r>
          </w:p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35-959 Rzeszów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 xml:space="preserve">  2 995,00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3 683.85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Zad.2</w:t>
            </w:r>
          </w:p>
        </w:tc>
      </w:tr>
      <w:tr w:rsidR="008115D8" w:rsidRPr="008115D8" w:rsidTr="00F15925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ALCHEM Grupa sp. z o.o. o/Rzeszów</w:t>
            </w:r>
          </w:p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Boya Żeleńskiego 25b</w:t>
            </w:r>
          </w:p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35-959 Rzeszów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 xml:space="preserve">  20 700,00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25 461.00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Zad.1</w:t>
            </w:r>
          </w:p>
        </w:tc>
      </w:tr>
      <w:tr w:rsidR="008115D8" w:rsidRPr="008115D8" w:rsidTr="00F15925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Perlan Technologies Polska sp. z o.o.</w:t>
            </w:r>
          </w:p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Puławska 303</w:t>
            </w:r>
          </w:p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02-785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 xml:space="preserve">  13 887,60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17 081.75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8" w:rsidRPr="008115D8" w:rsidRDefault="008115D8" w:rsidP="008115D8">
            <w:pPr>
              <w:rPr>
                <w:rFonts w:ascii="Tahoma" w:hAnsi="Tahoma" w:cs="Tahoma"/>
              </w:rPr>
            </w:pPr>
            <w:r w:rsidRPr="008115D8">
              <w:rPr>
                <w:rFonts w:ascii="Tahoma" w:hAnsi="Tahoma" w:cs="Tahoma"/>
              </w:rPr>
              <w:t>Zad.1</w:t>
            </w:r>
          </w:p>
        </w:tc>
      </w:tr>
    </w:tbl>
    <w:p w:rsidR="009A2CBA" w:rsidRDefault="009A2CBA" w:rsidP="009A2CBA"/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D0174A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D0174A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D0174A">
        <w:rPr>
          <w:sz w:val="24"/>
          <w:szCs w:val="24"/>
        </w:rPr>
        <w:t>2020-05-06</w:t>
      </w:r>
    </w:p>
    <w:sectPr w:rsidR="000034E3" w:rsidSect="00666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30" w:rsidRDefault="00386230">
      <w:r>
        <w:separator/>
      </w:r>
    </w:p>
  </w:endnote>
  <w:endnote w:type="continuationSeparator" w:id="0">
    <w:p w:rsidR="00386230" w:rsidRDefault="0038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4A" w:rsidRDefault="00D017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DE3028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89AC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DE3028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DE3028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4A" w:rsidRDefault="00D017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30" w:rsidRDefault="00386230">
      <w:r>
        <w:separator/>
      </w:r>
    </w:p>
  </w:footnote>
  <w:footnote w:type="continuationSeparator" w:id="0">
    <w:p w:rsidR="00386230" w:rsidRDefault="00386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4A" w:rsidRDefault="00D017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4A" w:rsidRDefault="00D017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4A" w:rsidRDefault="00D017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02"/>
    <w:rsid w:val="000034E3"/>
    <w:rsid w:val="0029663E"/>
    <w:rsid w:val="002D236E"/>
    <w:rsid w:val="00386230"/>
    <w:rsid w:val="00440209"/>
    <w:rsid w:val="004D4476"/>
    <w:rsid w:val="004E4C84"/>
    <w:rsid w:val="00564B92"/>
    <w:rsid w:val="006663B3"/>
    <w:rsid w:val="00667F91"/>
    <w:rsid w:val="006D0934"/>
    <w:rsid w:val="007F54E8"/>
    <w:rsid w:val="008115D8"/>
    <w:rsid w:val="008463A1"/>
    <w:rsid w:val="008B2DA8"/>
    <w:rsid w:val="008B74C9"/>
    <w:rsid w:val="009406E9"/>
    <w:rsid w:val="009A2CBA"/>
    <w:rsid w:val="00AF25E0"/>
    <w:rsid w:val="00BF155D"/>
    <w:rsid w:val="00C21CF7"/>
    <w:rsid w:val="00C57239"/>
    <w:rsid w:val="00D0174A"/>
    <w:rsid w:val="00D63C9E"/>
    <w:rsid w:val="00DA18CF"/>
    <w:rsid w:val="00DA69C2"/>
    <w:rsid w:val="00DD1DAE"/>
    <w:rsid w:val="00DD46F6"/>
    <w:rsid w:val="00DE3028"/>
    <w:rsid w:val="00D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0438CE-D3DE-40F9-85D1-169E22FA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uiPriority w:val="99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  <w:style w:type="character" w:customStyle="1" w:styleId="ZwykytekstZnak">
    <w:name w:val="Zwykły tekst Znak"/>
    <w:link w:val="Zwykytekst"/>
    <w:uiPriority w:val="99"/>
    <w:rsid w:val="002D236E"/>
    <w:rPr>
      <w:rFonts w:ascii="Courier New" w:hAnsi="Courier New" w:cs="Courier New"/>
    </w:rPr>
  </w:style>
  <w:style w:type="paragraph" w:customStyle="1" w:styleId="p2">
    <w:name w:val="p2"/>
    <w:basedOn w:val="Normalny"/>
    <w:rsid w:val="002D23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1899-12-31T22:00:00Z</cp:lastPrinted>
  <dcterms:created xsi:type="dcterms:W3CDTF">2020-05-06T10:11:00Z</dcterms:created>
  <dcterms:modified xsi:type="dcterms:W3CDTF">2020-05-06T10:11:00Z</dcterms:modified>
</cp:coreProperties>
</file>